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ind w:left="-1"/>
        <w:jc w:val="left"/>
        <w:rPr>
          <w:rFonts w:hint="eastAsia" w:asciiTheme="majorEastAsia" w:hAnsiTheme="majorEastAsia" w:eastAsiaTheme="majorEastAsia" w:cstheme="majorEastAsia"/>
          <w:b/>
          <w:bCs/>
          <w:kern w:val="0"/>
          <w:sz w:val="44"/>
          <w:szCs w:val="44"/>
        </w:rPr>
      </w:pPr>
      <w:bookmarkStart w:id="0" w:name="_GoBack"/>
      <w:bookmarkEnd w:id="0"/>
      <w:r>
        <w:rPr>
          <w:rFonts w:hint="eastAsia" w:asciiTheme="majorEastAsia" w:hAnsiTheme="majorEastAsia" w:eastAsiaTheme="majorEastAsia" w:cstheme="majorEastAsia"/>
          <w:b/>
          <w:bCs/>
          <w:kern w:val="0"/>
          <w:sz w:val="44"/>
          <w:szCs w:val="44"/>
        </w:rPr>
        <w:t>附件一：【一】二零</w:t>
      </w:r>
      <w:r>
        <w:rPr>
          <w:rFonts w:hint="eastAsia" w:asciiTheme="majorEastAsia" w:hAnsiTheme="majorEastAsia" w:eastAsiaTheme="majorEastAsia" w:cstheme="majorEastAsia"/>
          <w:b/>
          <w:bCs/>
          <w:kern w:val="0"/>
          <w:sz w:val="44"/>
          <w:szCs w:val="44"/>
          <w:lang w:eastAsia="zh-CN"/>
        </w:rPr>
        <w:t>二零</w:t>
      </w:r>
      <w:r>
        <w:rPr>
          <w:rFonts w:hint="eastAsia" w:asciiTheme="majorEastAsia" w:hAnsiTheme="majorEastAsia" w:eastAsiaTheme="majorEastAsia" w:cstheme="majorEastAsia"/>
          <w:b/>
          <w:bCs/>
          <w:kern w:val="0"/>
          <w:sz w:val="44"/>
          <w:szCs w:val="44"/>
        </w:rPr>
        <w:t>年</w:t>
      </w:r>
      <w:r>
        <w:rPr>
          <w:rFonts w:hint="eastAsia" w:asciiTheme="majorEastAsia" w:hAnsiTheme="majorEastAsia" w:eastAsiaTheme="majorEastAsia" w:cstheme="majorEastAsia"/>
          <w:b/>
          <w:bCs/>
          <w:kern w:val="0"/>
          <w:sz w:val="44"/>
          <w:szCs w:val="44"/>
          <w:lang w:eastAsia="zh-CN"/>
        </w:rPr>
        <w:t>四</w:t>
      </w:r>
      <w:r>
        <w:rPr>
          <w:rFonts w:hint="eastAsia" w:asciiTheme="majorEastAsia" w:hAnsiTheme="majorEastAsia" w:eastAsiaTheme="majorEastAsia" w:cstheme="majorEastAsia"/>
          <w:b/>
          <w:bCs/>
          <w:kern w:val="0"/>
          <w:sz w:val="44"/>
          <w:szCs w:val="44"/>
        </w:rPr>
        <w:t>月</w:t>
      </w:r>
      <w:r>
        <w:rPr>
          <w:rFonts w:hint="eastAsia" w:asciiTheme="majorEastAsia" w:hAnsiTheme="majorEastAsia" w:eastAsiaTheme="majorEastAsia" w:cstheme="majorEastAsia"/>
          <w:b/>
          <w:bCs/>
          <w:kern w:val="0"/>
          <w:sz w:val="44"/>
          <w:szCs w:val="44"/>
          <w:lang w:eastAsia="zh-CN"/>
        </w:rPr>
        <w:t>份</w:t>
      </w:r>
      <w:r>
        <w:rPr>
          <w:rFonts w:hint="eastAsia" w:asciiTheme="majorEastAsia" w:hAnsiTheme="majorEastAsia" w:eastAsiaTheme="majorEastAsia" w:cstheme="majorEastAsia"/>
          <w:b/>
          <w:bCs/>
          <w:kern w:val="0"/>
          <w:sz w:val="44"/>
          <w:szCs w:val="44"/>
        </w:rPr>
        <w:t>考试网上报名</w:t>
      </w:r>
    </w:p>
    <w:p>
      <w:pPr>
        <w:widowControl/>
        <w:ind w:left="3092" w:leftChars="0" w:hanging="3092" w:hangingChars="700"/>
        <w:jc w:val="left"/>
        <w:rPr>
          <w:rFonts w:hint="eastAsia" w:asciiTheme="majorEastAsia" w:hAnsiTheme="majorEastAsia" w:eastAsiaTheme="majorEastAsia" w:cstheme="majorEastAsia"/>
          <w:b/>
          <w:bCs/>
          <w:kern w:val="0"/>
          <w:sz w:val="40"/>
          <w:szCs w:val="40"/>
          <w:lang w:val="en-US" w:eastAsia="zh-CN"/>
        </w:rPr>
      </w:pPr>
      <w:r>
        <w:rPr>
          <w:rFonts w:hint="eastAsia" w:asciiTheme="majorEastAsia" w:hAnsiTheme="majorEastAsia" w:eastAsiaTheme="majorEastAsia" w:cstheme="majorEastAsia"/>
          <w:b/>
          <w:bCs/>
          <w:kern w:val="0"/>
          <w:sz w:val="44"/>
          <w:szCs w:val="44"/>
          <w:lang w:val="en-US" w:eastAsia="zh-CN"/>
        </w:rPr>
        <w:t xml:space="preserve">        </w:t>
      </w:r>
      <w:r>
        <w:rPr>
          <w:rFonts w:hint="eastAsia" w:asciiTheme="majorEastAsia" w:hAnsiTheme="majorEastAsia" w:eastAsiaTheme="majorEastAsia" w:cstheme="majorEastAsia"/>
          <w:b/>
          <w:bCs/>
          <w:kern w:val="0"/>
          <w:sz w:val="44"/>
          <w:szCs w:val="44"/>
        </w:rPr>
        <w:t>【</w:t>
      </w:r>
      <w:r>
        <w:rPr>
          <w:rFonts w:hint="eastAsia" w:asciiTheme="majorEastAsia" w:hAnsiTheme="majorEastAsia" w:eastAsiaTheme="majorEastAsia" w:cstheme="majorEastAsia"/>
          <w:b/>
          <w:bCs/>
          <w:kern w:val="0"/>
          <w:sz w:val="44"/>
          <w:szCs w:val="44"/>
          <w:lang w:eastAsia="zh-CN"/>
        </w:rPr>
        <w:t>二</w:t>
      </w:r>
      <w:r>
        <w:rPr>
          <w:rFonts w:hint="eastAsia" w:asciiTheme="majorEastAsia" w:hAnsiTheme="majorEastAsia" w:eastAsiaTheme="majorEastAsia" w:cstheme="majorEastAsia"/>
          <w:b/>
          <w:bCs/>
          <w:kern w:val="0"/>
          <w:sz w:val="44"/>
          <w:szCs w:val="44"/>
        </w:rPr>
        <w:t>】二零</w:t>
      </w:r>
      <w:r>
        <w:rPr>
          <w:rFonts w:hint="eastAsia" w:asciiTheme="majorEastAsia" w:hAnsiTheme="majorEastAsia" w:eastAsiaTheme="majorEastAsia" w:cstheme="majorEastAsia"/>
          <w:b/>
          <w:bCs/>
          <w:kern w:val="0"/>
          <w:sz w:val="44"/>
          <w:szCs w:val="44"/>
          <w:lang w:eastAsia="zh-CN"/>
        </w:rPr>
        <w:t>二零</w:t>
      </w:r>
      <w:r>
        <w:rPr>
          <w:rFonts w:hint="eastAsia" w:asciiTheme="majorEastAsia" w:hAnsiTheme="majorEastAsia" w:eastAsiaTheme="majorEastAsia" w:cstheme="majorEastAsia"/>
          <w:b/>
          <w:bCs/>
          <w:kern w:val="0"/>
          <w:sz w:val="44"/>
          <w:szCs w:val="44"/>
          <w:lang w:val="en-US" w:eastAsia="zh-CN"/>
        </w:rPr>
        <w:t>年上半年毕业及实践考核（</w:t>
      </w:r>
      <w:r>
        <w:rPr>
          <w:rFonts w:hint="eastAsia" w:asciiTheme="majorEastAsia" w:hAnsiTheme="majorEastAsia" w:eastAsiaTheme="majorEastAsia" w:cstheme="majorEastAsia"/>
          <w:b/>
          <w:bCs/>
          <w:kern w:val="0"/>
          <w:sz w:val="44"/>
          <w:szCs w:val="44"/>
          <w:lang w:eastAsia="zh-CN"/>
        </w:rPr>
        <w:t>毕业论文</w:t>
      </w:r>
      <w:r>
        <w:rPr>
          <w:rFonts w:hint="eastAsia" w:asciiTheme="majorEastAsia" w:hAnsiTheme="majorEastAsia" w:eastAsiaTheme="majorEastAsia" w:cstheme="majorEastAsia"/>
          <w:b/>
          <w:bCs/>
          <w:kern w:val="0"/>
          <w:sz w:val="44"/>
          <w:szCs w:val="44"/>
          <w:lang w:val="en-US" w:eastAsia="zh-CN"/>
        </w:rPr>
        <w:t>）</w:t>
      </w:r>
      <w:r>
        <w:rPr>
          <w:rFonts w:hint="eastAsia" w:asciiTheme="majorEastAsia" w:hAnsiTheme="majorEastAsia" w:eastAsiaTheme="majorEastAsia" w:cstheme="majorEastAsia"/>
          <w:b/>
          <w:bCs/>
          <w:kern w:val="0"/>
          <w:sz w:val="44"/>
          <w:szCs w:val="44"/>
        </w:rPr>
        <w:t>网上报名</w:t>
      </w:r>
    </w:p>
    <w:p>
      <w:pPr>
        <w:widowControl/>
        <w:ind w:left="-1"/>
        <w:jc w:val="left"/>
        <w:rPr>
          <w:rFonts w:hint="eastAsia" w:asciiTheme="minorEastAsia" w:hAnsiTheme="minorEastAsia" w:cstheme="minorEastAsia"/>
          <w:kern w:val="0"/>
          <w:sz w:val="28"/>
          <w:szCs w:val="28"/>
        </w:rPr>
      </w:pPr>
      <w:r>
        <w:rPr>
          <w:rFonts w:hint="eastAsia" w:asciiTheme="majorEastAsia" w:hAnsiTheme="majorEastAsia" w:eastAsiaTheme="majorEastAsia" w:cstheme="majorEastAsia"/>
          <w:b/>
          <w:bCs/>
          <w:kern w:val="0"/>
          <w:sz w:val="44"/>
          <w:szCs w:val="44"/>
        </w:rPr>
        <w:t>【一】二零二零年</w:t>
      </w:r>
      <w:r>
        <w:rPr>
          <w:rFonts w:hint="eastAsia" w:asciiTheme="majorEastAsia" w:hAnsiTheme="majorEastAsia" w:eastAsiaTheme="majorEastAsia" w:cstheme="majorEastAsia"/>
          <w:b/>
          <w:bCs/>
          <w:kern w:val="0"/>
          <w:sz w:val="44"/>
          <w:szCs w:val="44"/>
          <w:lang w:eastAsia="zh-CN"/>
        </w:rPr>
        <w:t>四</w:t>
      </w:r>
      <w:r>
        <w:rPr>
          <w:rFonts w:hint="eastAsia" w:asciiTheme="majorEastAsia" w:hAnsiTheme="majorEastAsia" w:eastAsiaTheme="majorEastAsia" w:cstheme="majorEastAsia"/>
          <w:b/>
          <w:bCs/>
          <w:kern w:val="0"/>
          <w:sz w:val="44"/>
          <w:szCs w:val="44"/>
        </w:rPr>
        <w:t>月考试网上报名</w:t>
      </w:r>
    </w:p>
    <w:p>
      <w:pPr>
        <w:keepNext w:val="0"/>
        <w:keepLines w:val="0"/>
        <w:widowControl/>
        <w:numPr>
          <w:ilvl w:val="0"/>
          <w:numId w:val="1"/>
        </w:numPr>
        <w:suppressLineNumbers w:val="0"/>
        <w:jc w:val="left"/>
        <w:rPr>
          <w:rFonts w:hint="eastAsia" w:ascii="黑体" w:hAnsi="黑体" w:eastAsia="黑体" w:cs="黑体"/>
          <w:b/>
          <w:bCs/>
          <w:kern w:val="0"/>
          <w:sz w:val="32"/>
          <w:szCs w:val="32"/>
        </w:rPr>
      </w:pPr>
      <w:r>
        <w:rPr>
          <w:rFonts w:hint="eastAsia" w:ascii="黑体" w:hAnsi="黑体" w:eastAsia="黑体" w:cs="黑体"/>
          <w:b/>
          <w:bCs/>
          <w:kern w:val="0"/>
          <w:sz w:val="32"/>
          <w:szCs w:val="32"/>
        </w:rPr>
        <w:t> 开考专业、科目和考试时间：详见附表</w:t>
      </w:r>
    </w:p>
    <w:p>
      <w:pPr>
        <w:keepNext w:val="0"/>
        <w:keepLines w:val="0"/>
        <w:widowControl/>
        <w:numPr>
          <w:ilvl w:val="0"/>
          <w:numId w:val="0"/>
        </w:numPr>
        <w:suppressLineNumbers w:val="0"/>
        <w:jc w:val="left"/>
        <w:rPr>
          <w:b w:val="0"/>
          <w:bCs w:val="0"/>
          <w:sz w:val="20"/>
          <w:szCs w:val="22"/>
        </w:rPr>
      </w:pPr>
      <w:r>
        <w:rPr>
          <w:rFonts w:hint="eastAsia" w:ascii="黑体" w:hAnsi="黑体" w:eastAsia="黑体" w:cs="黑体"/>
          <w:b w:val="0"/>
          <w:bCs w:val="0"/>
          <w:kern w:val="0"/>
          <w:sz w:val="32"/>
          <w:szCs w:val="32"/>
        </w:rPr>
        <w:t>http://www.sdzk.cn/NewsInfo.aspx?NewsID=4428</w:t>
      </w:r>
      <w:r>
        <w:rPr>
          <w:rFonts w:hint="eastAsia" w:ascii="黑体" w:hAnsi="黑体" w:eastAsia="黑体" w:cs="黑体"/>
          <w:b w:val="0"/>
          <w:bCs w:val="0"/>
          <w:kern w:val="0"/>
          <w:sz w:val="32"/>
          <w:szCs w:val="32"/>
          <w:lang w:eastAsia="zh-CN"/>
        </w:rPr>
        <w:t>（</w:t>
      </w:r>
      <w:r>
        <w:rPr>
          <w:rFonts w:hint="eastAsia" w:ascii="宋体" w:hAnsi="宋体" w:eastAsia="宋体" w:cs="宋体"/>
          <w:b/>
          <w:bCs/>
          <w:kern w:val="0"/>
          <w:sz w:val="28"/>
          <w:szCs w:val="28"/>
          <w:lang w:eastAsia="zh-CN"/>
        </w:rPr>
        <w:t>山东省20</w:t>
      </w:r>
      <w:r>
        <w:rPr>
          <w:rFonts w:hint="eastAsia" w:ascii="宋体" w:hAnsi="宋体" w:eastAsia="宋体" w:cs="宋体"/>
          <w:b/>
          <w:bCs/>
          <w:kern w:val="0"/>
          <w:sz w:val="28"/>
          <w:szCs w:val="28"/>
          <w:lang w:val="en-US" w:eastAsia="zh-CN"/>
        </w:rPr>
        <w:t>20</w:t>
      </w:r>
      <w:r>
        <w:rPr>
          <w:rFonts w:hint="eastAsia" w:ascii="宋体" w:hAnsi="宋体" w:eastAsia="宋体" w:cs="宋体"/>
          <w:b/>
          <w:bCs/>
          <w:kern w:val="0"/>
          <w:sz w:val="28"/>
          <w:szCs w:val="28"/>
          <w:lang w:eastAsia="zh-CN"/>
        </w:rPr>
        <w:t>年4月高等教育自学考试报考简章</w:t>
      </w:r>
      <w:r>
        <w:rPr>
          <w:rFonts w:hint="eastAsia" w:ascii="黑体" w:hAnsi="黑体" w:eastAsia="黑体" w:cs="黑体"/>
          <w:b w:val="0"/>
          <w:bCs w:val="0"/>
          <w:kern w:val="0"/>
          <w:sz w:val="32"/>
          <w:szCs w:val="32"/>
          <w:lang w:eastAsia="zh-CN"/>
        </w:rPr>
        <w:t>）</w:t>
      </w:r>
    </w:p>
    <w:p>
      <w:pPr>
        <w:widowControl/>
        <w:ind w:left="-1"/>
        <w:jc w:val="left"/>
        <w:rPr>
          <w:rFonts w:hint="eastAsia" w:ascii="宋体" w:hAnsi="宋体" w:eastAsia="宋体" w:cs="宋体"/>
          <w:sz w:val="24"/>
        </w:rPr>
      </w:pPr>
      <w:r>
        <w:drawing>
          <wp:inline distT="0" distB="0" distL="114300" distR="114300">
            <wp:extent cx="6321425" cy="3687445"/>
            <wp:effectExtent l="0" t="0" r="3175" b="8255"/>
            <wp:docPr id="3" name="图片 1" descr="C:\Users\Administrator\Desktop\QQ截图20191211141019.jpgQQ截图2019121114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Administrator\Desktop\QQ截图20191211141019.jpgQQ截图20191211141019"/>
                    <pic:cNvPicPr>
                      <a:picLocks noChangeAspect="1"/>
                    </pic:cNvPicPr>
                  </pic:nvPicPr>
                  <pic:blipFill>
                    <a:blip r:embed="rId5"/>
                    <a:srcRect/>
                    <a:stretch>
                      <a:fillRect/>
                    </a:stretch>
                  </pic:blipFill>
                  <pic:spPr>
                    <a:xfrm>
                      <a:off x="0" y="0"/>
                      <a:ext cx="6321425" cy="3687445"/>
                    </a:xfrm>
                    <a:prstGeom prst="rect">
                      <a:avLst/>
                    </a:prstGeom>
                    <a:noFill/>
                    <a:ln w="9525">
                      <a:noFill/>
                    </a:ln>
                  </pic:spPr>
                </pic:pic>
              </a:graphicData>
            </a:graphic>
          </wp:inline>
        </w:drawing>
      </w:r>
    </w:p>
    <w:p>
      <w:pPr>
        <w:widowControl/>
        <w:ind w:left="-1"/>
        <w:jc w:val="left"/>
        <w:rPr>
          <w:rFonts w:hint="eastAsia" w:ascii="黑体" w:hAnsi="黑体" w:eastAsia="黑体" w:cs="黑体"/>
          <w:b/>
          <w:bCs/>
          <w:kern w:val="0"/>
          <w:sz w:val="32"/>
          <w:szCs w:val="32"/>
        </w:rPr>
      </w:pPr>
      <w:r>
        <w:rPr>
          <w:rFonts w:hint="eastAsia" w:ascii="黑体" w:hAnsi="黑体" w:eastAsia="黑体" w:cs="黑体"/>
          <w:b/>
          <w:bCs/>
          <w:kern w:val="0"/>
          <w:sz w:val="32"/>
          <w:szCs w:val="32"/>
        </w:rPr>
        <w:t>二、报名对象、条件：</w:t>
      </w:r>
    </w:p>
    <w:p>
      <w:pPr>
        <w:widowControl/>
        <w:ind w:firstLine="562" w:firstLineChars="200"/>
        <w:jc w:val="left"/>
        <w:rPr>
          <w:rFonts w:hint="eastAsia" w:asciiTheme="minorEastAsia" w:hAnsiTheme="minorEastAsia" w:cstheme="minorEastAsia"/>
          <w:b/>
          <w:bCs/>
          <w:kern w:val="0"/>
          <w:sz w:val="28"/>
          <w:szCs w:val="28"/>
        </w:rPr>
      </w:pPr>
      <w:r>
        <w:rPr>
          <w:rFonts w:hint="eastAsia" w:asciiTheme="minorEastAsia" w:hAnsiTheme="minorEastAsia" w:cstheme="minorEastAsia"/>
          <w:b/>
          <w:bCs/>
          <w:kern w:val="0"/>
          <w:sz w:val="28"/>
          <w:szCs w:val="28"/>
          <w:lang w:eastAsia="zh-CN"/>
        </w:rPr>
        <w:t>本院</w:t>
      </w:r>
      <w:r>
        <w:rPr>
          <w:rFonts w:hint="eastAsia" w:asciiTheme="minorEastAsia" w:hAnsiTheme="minorEastAsia" w:cstheme="minorEastAsia"/>
          <w:b/>
          <w:bCs/>
          <w:kern w:val="0"/>
          <w:sz w:val="28"/>
          <w:szCs w:val="28"/>
        </w:rPr>
        <w:t>自学考试（专本套读）注册在籍学生的考生方可进行现场、网上报名，考生在报名时，须事先开通银行借记卡的“网上支付”功能支付报名费用，方可进行网上报名。考试报名全部实行网上报名，考生凭身份证号和准考证号登陆报名系统。</w:t>
      </w:r>
    </w:p>
    <w:p>
      <w:pPr>
        <w:widowControl/>
        <w:jc w:val="left"/>
        <w:rPr>
          <w:rFonts w:hint="eastAsia" w:asciiTheme="minorEastAsia" w:hAnsiTheme="minorEastAsia" w:cstheme="minorEastAsia"/>
          <w:b/>
          <w:bCs/>
          <w:kern w:val="0"/>
          <w:sz w:val="28"/>
          <w:szCs w:val="28"/>
        </w:rPr>
      </w:pPr>
    </w:p>
    <w:p>
      <w:pPr>
        <w:widowControl/>
        <w:ind w:left="-1"/>
        <w:jc w:val="left"/>
        <w:rPr>
          <w:rFonts w:hint="eastAsia" w:ascii="黑体" w:hAnsi="黑体" w:eastAsia="黑体" w:cs="黑体"/>
          <w:b/>
          <w:bCs/>
          <w:kern w:val="0"/>
          <w:sz w:val="32"/>
          <w:szCs w:val="32"/>
        </w:rPr>
      </w:pPr>
      <w:r>
        <w:rPr>
          <w:rFonts w:hint="eastAsia" w:ascii="黑体" w:hAnsi="黑体" w:eastAsia="黑体" w:cs="黑体"/>
          <w:b/>
          <w:bCs/>
          <w:kern w:val="0"/>
          <w:sz w:val="32"/>
          <w:szCs w:val="32"/>
        </w:rPr>
        <w:t>三、 报名时间、地点:</w:t>
      </w:r>
    </w:p>
    <w:p>
      <w:pPr>
        <w:widowControl/>
        <w:ind w:left="-1" w:firstLine="275" w:firstLineChars="98"/>
        <w:jc w:val="left"/>
        <w:rPr>
          <w:rFonts w:hint="eastAsia" w:ascii="黑体" w:hAnsi="黑体" w:eastAsia="黑体" w:cs="黑体"/>
          <w:b/>
          <w:bCs/>
          <w:kern w:val="0"/>
          <w:sz w:val="28"/>
          <w:szCs w:val="28"/>
        </w:rPr>
      </w:pPr>
      <w:r>
        <w:rPr>
          <w:rFonts w:hint="eastAsia" w:asciiTheme="minorEastAsia" w:hAnsiTheme="minorEastAsia" w:cstheme="minorEastAsia"/>
          <w:b/>
          <w:bCs/>
          <w:kern w:val="0"/>
          <w:sz w:val="28"/>
          <w:szCs w:val="28"/>
        </w:rPr>
        <w:t>（1）网上报名时间：201</w:t>
      </w:r>
      <w:r>
        <w:rPr>
          <w:rFonts w:hint="eastAsia" w:asciiTheme="minorEastAsia" w:hAnsiTheme="minorEastAsia" w:cstheme="minorEastAsia"/>
          <w:b/>
          <w:bCs/>
          <w:kern w:val="0"/>
          <w:sz w:val="28"/>
          <w:szCs w:val="28"/>
          <w:lang w:val="en-US" w:eastAsia="zh-CN"/>
        </w:rPr>
        <w:t>9</w:t>
      </w:r>
      <w:r>
        <w:rPr>
          <w:rFonts w:hint="eastAsia" w:asciiTheme="minorEastAsia" w:hAnsiTheme="minorEastAsia" w:cstheme="minorEastAsia"/>
          <w:b/>
          <w:bCs/>
          <w:kern w:val="0"/>
          <w:sz w:val="28"/>
          <w:szCs w:val="28"/>
        </w:rPr>
        <w:t>年</w:t>
      </w:r>
      <w:r>
        <w:rPr>
          <w:rFonts w:hint="eastAsia" w:asciiTheme="minorEastAsia" w:hAnsiTheme="minorEastAsia" w:cstheme="minorEastAsia"/>
          <w:b/>
          <w:bCs/>
          <w:kern w:val="0"/>
          <w:sz w:val="28"/>
          <w:szCs w:val="28"/>
          <w:lang w:val="en-US" w:eastAsia="zh-CN"/>
        </w:rPr>
        <w:t>12</w:t>
      </w:r>
      <w:r>
        <w:rPr>
          <w:rFonts w:hint="eastAsia" w:asciiTheme="minorEastAsia" w:hAnsiTheme="minorEastAsia" w:cstheme="minorEastAsia"/>
          <w:b/>
          <w:bCs/>
          <w:kern w:val="0"/>
          <w:sz w:val="28"/>
          <w:szCs w:val="28"/>
        </w:rPr>
        <w:t>月18日</w:t>
      </w:r>
      <w:r>
        <w:rPr>
          <w:rFonts w:hint="eastAsia" w:asciiTheme="minorEastAsia" w:hAnsiTheme="minorEastAsia" w:cstheme="minorEastAsia"/>
          <w:b/>
          <w:bCs/>
          <w:kern w:val="0"/>
          <w:sz w:val="28"/>
          <w:szCs w:val="28"/>
          <w:lang w:val="en-US" w:eastAsia="zh-CN"/>
        </w:rPr>
        <w:t>--</w:t>
      </w:r>
      <w:r>
        <w:rPr>
          <w:rFonts w:hint="eastAsia" w:asciiTheme="minorEastAsia" w:hAnsiTheme="minorEastAsia" w:cstheme="minorEastAsia"/>
          <w:b/>
          <w:bCs/>
          <w:kern w:val="0"/>
          <w:sz w:val="28"/>
          <w:szCs w:val="28"/>
        </w:rPr>
        <w:t>2</w:t>
      </w:r>
      <w:r>
        <w:rPr>
          <w:rFonts w:hint="eastAsia" w:asciiTheme="minorEastAsia" w:hAnsiTheme="minorEastAsia" w:cstheme="minorEastAsia"/>
          <w:b/>
          <w:bCs/>
          <w:kern w:val="0"/>
          <w:sz w:val="28"/>
          <w:szCs w:val="28"/>
          <w:lang w:val="en-US" w:eastAsia="zh-CN"/>
        </w:rPr>
        <w:t>4</w:t>
      </w:r>
      <w:r>
        <w:rPr>
          <w:rFonts w:hint="eastAsia" w:asciiTheme="minorEastAsia" w:hAnsiTheme="minorEastAsia" w:cstheme="minorEastAsia"/>
          <w:b/>
          <w:bCs/>
          <w:kern w:val="0"/>
          <w:sz w:val="28"/>
          <w:szCs w:val="28"/>
        </w:rPr>
        <w:t>日</w:t>
      </w:r>
      <w:r>
        <w:rPr>
          <w:rFonts w:hint="eastAsia" w:asciiTheme="minorEastAsia" w:hAnsiTheme="minorEastAsia" w:cstheme="minorEastAsia"/>
          <w:b/>
          <w:bCs/>
          <w:kern w:val="0"/>
          <w:sz w:val="28"/>
          <w:szCs w:val="28"/>
          <w:lang w:val="en-US" w:eastAsia="zh-CN"/>
        </w:rPr>
        <w:t>8：00--17:00</w:t>
      </w:r>
      <w:r>
        <w:rPr>
          <w:rFonts w:hint="eastAsia" w:asciiTheme="minorEastAsia" w:hAnsiTheme="minorEastAsia" w:cstheme="minorEastAsia"/>
          <w:b/>
          <w:bCs/>
          <w:kern w:val="0"/>
          <w:sz w:val="28"/>
          <w:szCs w:val="28"/>
        </w:rPr>
        <w:t>。</w:t>
      </w:r>
    </w:p>
    <w:p>
      <w:pPr>
        <w:widowControl/>
        <w:ind w:firstLine="562" w:firstLineChars="200"/>
        <w:jc w:val="left"/>
        <w:rPr>
          <w:rFonts w:asciiTheme="minorEastAsia" w:hAnsiTheme="minorEastAsia" w:cstheme="minorEastAsia"/>
          <w:b/>
          <w:color w:val="FF0000"/>
          <w:kern w:val="0"/>
          <w:sz w:val="28"/>
          <w:szCs w:val="28"/>
        </w:rPr>
      </w:pPr>
      <w:r>
        <w:rPr>
          <w:rFonts w:hint="eastAsia" w:asciiTheme="minorEastAsia" w:hAnsiTheme="minorEastAsia" w:cstheme="minorEastAsia"/>
          <w:b/>
          <w:color w:val="FF0000"/>
          <w:kern w:val="0"/>
          <w:sz w:val="28"/>
          <w:szCs w:val="28"/>
        </w:rPr>
        <w:t>统一机房现场报名时间：201</w:t>
      </w:r>
      <w:r>
        <w:rPr>
          <w:rFonts w:hint="eastAsia" w:asciiTheme="minorEastAsia" w:hAnsiTheme="minorEastAsia" w:cstheme="minorEastAsia"/>
          <w:b/>
          <w:color w:val="FF0000"/>
          <w:kern w:val="0"/>
          <w:sz w:val="28"/>
          <w:szCs w:val="28"/>
          <w:lang w:val="en-US" w:eastAsia="zh-CN"/>
        </w:rPr>
        <w:t>9</w:t>
      </w:r>
      <w:r>
        <w:rPr>
          <w:rFonts w:hint="eastAsia" w:asciiTheme="minorEastAsia" w:hAnsiTheme="minorEastAsia" w:cstheme="minorEastAsia"/>
          <w:b/>
          <w:color w:val="FF0000"/>
          <w:kern w:val="0"/>
          <w:sz w:val="28"/>
          <w:szCs w:val="28"/>
        </w:rPr>
        <w:t>年</w:t>
      </w:r>
      <w:r>
        <w:rPr>
          <w:rFonts w:hint="eastAsia" w:asciiTheme="minorEastAsia" w:hAnsiTheme="minorEastAsia" w:cstheme="minorEastAsia"/>
          <w:b/>
          <w:color w:val="FF0000"/>
          <w:kern w:val="0"/>
          <w:sz w:val="28"/>
          <w:szCs w:val="28"/>
          <w:lang w:val="en-US" w:eastAsia="zh-CN"/>
        </w:rPr>
        <w:t>12</w:t>
      </w:r>
      <w:r>
        <w:rPr>
          <w:rFonts w:hint="eastAsia" w:asciiTheme="minorEastAsia" w:hAnsiTheme="minorEastAsia" w:cstheme="minorEastAsia"/>
          <w:b/>
          <w:color w:val="FF0000"/>
          <w:kern w:val="0"/>
          <w:sz w:val="28"/>
          <w:szCs w:val="28"/>
        </w:rPr>
        <w:t>月1</w:t>
      </w:r>
      <w:r>
        <w:rPr>
          <w:rFonts w:hint="eastAsia" w:asciiTheme="minorEastAsia" w:hAnsiTheme="minorEastAsia" w:cstheme="minorEastAsia"/>
          <w:b/>
          <w:color w:val="FF0000"/>
          <w:kern w:val="0"/>
          <w:sz w:val="28"/>
          <w:szCs w:val="28"/>
          <w:lang w:val="en-US" w:eastAsia="zh-CN"/>
        </w:rPr>
        <w:t>8</w:t>
      </w:r>
      <w:r>
        <w:rPr>
          <w:rFonts w:hint="eastAsia" w:asciiTheme="minorEastAsia" w:hAnsiTheme="minorEastAsia" w:cstheme="minorEastAsia"/>
          <w:b/>
          <w:color w:val="FF0000"/>
          <w:kern w:val="0"/>
          <w:sz w:val="28"/>
          <w:szCs w:val="28"/>
        </w:rPr>
        <w:t>日-</w:t>
      </w:r>
      <w:r>
        <w:rPr>
          <w:rFonts w:hint="eastAsia" w:asciiTheme="minorEastAsia" w:hAnsiTheme="minorEastAsia" w:cstheme="minorEastAsia"/>
          <w:b/>
          <w:color w:val="FF0000"/>
          <w:kern w:val="0"/>
          <w:sz w:val="28"/>
          <w:szCs w:val="28"/>
          <w:lang w:val="en-US" w:eastAsia="zh-CN"/>
        </w:rPr>
        <w:t>-</w:t>
      </w:r>
      <w:r>
        <w:rPr>
          <w:rFonts w:hint="eastAsia" w:asciiTheme="minorEastAsia" w:hAnsiTheme="minorEastAsia" w:cstheme="minorEastAsia"/>
          <w:b/>
          <w:color w:val="FF0000"/>
          <w:kern w:val="0"/>
          <w:sz w:val="28"/>
          <w:szCs w:val="28"/>
        </w:rPr>
        <w:t>2</w:t>
      </w:r>
      <w:r>
        <w:rPr>
          <w:rFonts w:hint="eastAsia" w:asciiTheme="minorEastAsia" w:hAnsiTheme="minorEastAsia" w:cstheme="minorEastAsia"/>
          <w:b/>
          <w:color w:val="FF0000"/>
          <w:kern w:val="0"/>
          <w:sz w:val="28"/>
          <w:szCs w:val="28"/>
          <w:lang w:val="en-US" w:eastAsia="zh-CN"/>
        </w:rPr>
        <w:t>0</w:t>
      </w:r>
      <w:r>
        <w:rPr>
          <w:rFonts w:hint="eastAsia" w:asciiTheme="minorEastAsia" w:hAnsiTheme="minorEastAsia" w:cstheme="minorEastAsia"/>
          <w:b/>
          <w:color w:val="FF0000"/>
          <w:kern w:val="0"/>
          <w:sz w:val="28"/>
          <w:szCs w:val="28"/>
        </w:rPr>
        <w:t>日中午12</w:t>
      </w:r>
      <w:r>
        <w:rPr>
          <w:rFonts w:hint="eastAsia" w:asciiTheme="minorEastAsia" w:hAnsiTheme="minorEastAsia" w:cstheme="minorEastAsia"/>
          <w:b/>
          <w:color w:val="FF0000"/>
          <w:kern w:val="0"/>
          <w:sz w:val="28"/>
          <w:szCs w:val="28"/>
          <w:lang w:eastAsia="zh-CN"/>
        </w:rPr>
        <w:t>：</w:t>
      </w:r>
      <w:r>
        <w:rPr>
          <w:rFonts w:hint="eastAsia" w:asciiTheme="minorEastAsia" w:hAnsiTheme="minorEastAsia" w:cstheme="minorEastAsia"/>
          <w:b/>
          <w:color w:val="FF0000"/>
          <w:kern w:val="0"/>
          <w:sz w:val="28"/>
          <w:szCs w:val="28"/>
          <w:lang w:val="en-US" w:eastAsia="zh-CN"/>
        </w:rPr>
        <w:t>10</w:t>
      </w:r>
      <w:r>
        <w:rPr>
          <w:rFonts w:hint="eastAsia" w:asciiTheme="minorEastAsia" w:hAnsiTheme="minorEastAsia" w:cstheme="minorEastAsia"/>
          <w:b/>
          <w:color w:val="FF0000"/>
          <w:kern w:val="0"/>
          <w:sz w:val="28"/>
          <w:szCs w:val="28"/>
        </w:rPr>
        <w:t>--13</w:t>
      </w:r>
      <w:r>
        <w:rPr>
          <w:rFonts w:hint="eastAsia" w:asciiTheme="minorEastAsia" w:hAnsiTheme="minorEastAsia" w:cstheme="minorEastAsia"/>
          <w:b/>
          <w:color w:val="FF0000"/>
          <w:kern w:val="0"/>
          <w:sz w:val="28"/>
          <w:szCs w:val="28"/>
          <w:lang w:eastAsia="zh-CN"/>
        </w:rPr>
        <w:t>：</w:t>
      </w:r>
      <w:r>
        <w:rPr>
          <w:rFonts w:hint="eastAsia" w:asciiTheme="minorEastAsia" w:hAnsiTheme="minorEastAsia" w:cstheme="minorEastAsia"/>
          <w:b/>
          <w:color w:val="FF0000"/>
          <w:kern w:val="0"/>
          <w:sz w:val="28"/>
          <w:szCs w:val="28"/>
          <w:lang w:val="en-US" w:eastAsia="zh-CN"/>
        </w:rPr>
        <w:t>20</w:t>
      </w:r>
    </w:p>
    <w:p>
      <w:pPr>
        <w:widowControl/>
        <w:ind w:firstLine="275" w:firstLineChars="98"/>
        <w:jc w:val="left"/>
        <w:rPr>
          <w:rFonts w:hint="eastAsia" w:asciiTheme="minorEastAsia" w:hAnsiTheme="minorEastAsia" w:cstheme="minorEastAsia"/>
          <w:b/>
          <w:bCs/>
          <w:kern w:val="0"/>
          <w:sz w:val="28"/>
          <w:szCs w:val="28"/>
        </w:rPr>
      </w:pPr>
      <w:r>
        <w:rPr>
          <w:rFonts w:hint="eastAsia" w:asciiTheme="minorEastAsia" w:hAnsiTheme="minorEastAsia" w:cstheme="minorEastAsia"/>
          <w:b/>
          <w:bCs/>
          <w:kern w:val="0"/>
          <w:sz w:val="28"/>
          <w:szCs w:val="28"/>
        </w:rPr>
        <w:t>（2）1</w:t>
      </w:r>
      <w:r>
        <w:rPr>
          <w:rFonts w:hint="eastAsia" w:asciiTheme="minorEastAsia" w:hAnsiTheme="minorEastAsia" w:cstheme="minorEastAsia"/>
          <w:b/>
          <w:bCs/>
          <w:kern w:val="0"/>
          <w:sz w:val="28"/>
          <w:szCs w:val="28"/>
          <w:lang w:val="en-US" w:eastAsia="zh-CN"/>
        </w:rPr>
        <w:t>7</w:t>
      </w:r>
      <w:r>
        <w:rPr>
          <w:rFonts w:hint="eastAsia" w:asciiTheme="minorEastAsia" w:hAnsiTheme="minorEastAsia" w:cstheme="minorEastAsia"/>
          <w:b/>
          <w:bCs/>
          <w:kern w:val="0"/>
          <w:sz w:val="28"/>
          <w:szCs w:val="28"/>
        </w:rPr>
        <w:t>级</w:t>
      </w:r>
      <w:r>
        <w:rPr>
          <w:rFonts w:hint="eastAsia" w:asciiTheme="minorEastAsia" w:hAnsiTheme="minorEastAsia" w:cstheme="minorEastAsia"/>
          <w:b/>
          <w:bCs/>
          <w:kern w:val="0"/>
          <w:sz w:val="28"/>
          <w:szCs w:val="28"/>
          <w:lang w:eastAsia="zh-CN"/>
        </w:rPr>
        <w:t>、</w:t>
      </w:r>
      <w:r>
        <w:rPr>
          <w:rFonts w:hint="eastAsia" w:asciiTheme="minorEastAsia" w:hAnsiTheme="minorEastAsia" w:cstheme="minorEastAsia"/>
          <w:b/>
          <w:bCs/>
          <w:kern w:val="0"/>
          <w:sz w:val="28"/>
          <w:szCs w:val="28"/>
          <w:lang w:val="en-US" w:eastAsia="zh-CN"/>
        </w:rPr>
        <w:t>18级、19级</w:t>
      </w:r>
      <w:r>
        <w:rPr>
          <w:rFonts w:hint="eastAsia" w:asciiTheme="minorEastAsia" w:hAnsiTheme="minorEastAsia" w:cstheme="minorEastAsia"/>
          <w:b/>
          <w:bCs/>
          <w:kern w:val="0"/>
          <w:sz w:val="28"/>
          <w:szCs w:val="28"/>
        </w:rPr>
        <w:t>在校考生必须统一到学院综合实训楼5楼（</w:t>
      </w:r>
      <w:r>
        <w:rPr>
          <w:rFonts w:hint="eastAsia" w:asciiTheme="minorEastAsia" w:hAnsiTheme="minorEastAsia" w:cstheme="minorEastAsia"/>
          <w:b/>
          <w:bCs/>
          <w:kern w:val="0"/>
          <w:sz w:val="28"/>
          <w:szCs w:val="28"/>
          <w:lang w:val="en-US" w:eastAsia="zh-CN"/>
        </w:rPr>
        <w:t>520、</w:t>
      </w:r>
      <w:r>
        <w:rPr>
          <w:rFonts w:hint="eastAsia" w:asciiTheme="minorEastAsia" w:hAnsiTheme="minorEastAsia" w:cstheme="minorEastAsia"/>
          <w:b/>
          <w:bCs/>
          <w:kern w:val="0"/>
          <w:sz w:val="28"/>
          <w:szCs w:val="28"/>
        </w:rPr>
        <w:t>521</w:t>
      </w:r>
      <w:r>
        <w:rPr>
          <w:rFonts w:hint="eastAsia" w:asciiTheme="minorEastAsia" w:hAnsiTheme="minorEastAsia" w:cstheme="minorEastAsia"/>
          <w:b/>
          <w:bCs/>
          <w:kern w:val="0"/>
          <w:sz w:val="28"/>
          <w:szCs w:val="28"/>
          <w:lang w:eastAsia="zh-CN"/>
        </w:rPr>
        <w:t>、</w:t>
      </w:r>
      <w:r>
        <w:rPr>
          <w:rFonts w:hint="eastAsia" w:asciiTheme="minorEastAsia" w:hAnsiTheme="minorEastAsia" w:cstheme="minorEastAsia"/>
          <w:b/>
          <w:bCs/>
          <w:kern w:val="0"/>
          <w:sz w:val="28"/>
          <w:szCs w:val="28"/>
        </w:rPr>
        <w:t>522</w:t>
      </w:r>
      <w:r>
        <w:rPr>
          <w:rFonts w:hint="eastAsia" w:asciiTheme="minorEastAsia" w:hAnsiTheme="minorEastAsia" w:cstheme="minorEastAsia"/>
          <w:b/>
          <w:bCs/>
          <w:kern w:val="0"/>
          <w:sz w:val="28"/>
          <w:szCs w:val="28"/>
          <w:lang w:eastAsia="zh-CN"/>
        </w:rPr>
        <w:t>室</w:t>
      </w:r>
      <w:r>
        <w:rPr>
          <w:rFonts w:hint="eastAsia" w:asciiTheme="minorEastAsia" w:hAnsiTheme="minorEastAsia" w:cstheme="minorEastAsia"/>
          <w:b/>
          <w:bCs/>
          <w:kern w:val="0"/>
          <w:sz w:val="28"/>
          <w:szCs w:val="28"/>
        </w:rPr>
        <w:t>）机房进行网上报名。</w:t>
      </w:r>
    </w:p>
    <w:p>
      <w:pPr>
        <w:widowControl/>
        <w:ind w:firstLine="275" w:firstLineChars="98"/>
        <w:jc w:val="left"/>
        <w:rPr>
          <w:rFonts w:hint="eastAsia" w:asciiTheme="minorEastAsia" w:hAnsiTheme="minorEastAsia" w:cstheme="minorEastAsia"/>
          <w:b/>
          <w:bCs/>
          <w:kern w:val="0"/>
          <w:sz w:val="28"/>
          <w:szCs w:val="28"/>
        </w:rPr>
      </w:pPr>
      <w:r>
        <w:rPr>
          <w:rFonts w:hint="eastAsia" w:asciiTheme="minorEastAsia" w:hAnsiTheme="minorEastAsia" w:cstheme="minorEastAsia"/>
          <w:b/>
          <w:bCs/>
          <w:kern w:val="0"/>
          <w:sz w:val="28"/>
          <w:szCs w:val="28"/>
        </w:rPr>
        <w:t>（15级</w:t>
      </w:r>
      <w:r>
        <w:rPr>
          <w:rFonts w:hint="eastAsia" w:asciiTheme="minorEastAsia" w:hAnsiTheme="minorEastAsia" w:cstheme="minorEastAsia"/>
          <w:b/>
          <w:bCs/>
          <w:kern w:val="0"/>
          <w:sz w:val="28"/>
          <w:szCs w:val="28"/>
          <w:lang w:eastAsia="zh-CN"/>
        </w:rPr>
        <w:t>、</w:t>
      </w:r>
      <w:r>
        <w:rPr>
          <w:rFonts w:hint="eastAsia" w:asciiTheme="minorEastAsia" w:hAnsiTheme="minorEastAsia" w:cstheme="minorEastAsia"/>
          <w:b/>
          <w:bCs/>
          <w:kern w:val="0"/>
          <w:sz w:val="28"/>
          <w:szCs w:val="28"/>
          <w:lang w:val="en-US" w:eastAsia="zh-CN"/>
        </w:rPr>
        <w:t>16级、17级、18级</w:t>
      </w:r>
      <w:r>
        <w:rPr>
          <w:rFonts w:hint="eastAsia" w:asciiTheme="minorEastAsia" w:hAnsiTheme="minorEastAsia" w:cstheme="minorEastAsia"/>
          <w:b/>
          <w:bCs/>
          <w:kern w:val="0"/>
          <w:sz w:val="28"/>
          <w:szCs w:val="28"/>
        </w:rPr>
        <w:t>在外实习、工作的可自行在网站报名。）</w:t>
      </w:r>
    </w:p>
    <w:p>
      <w:pPr>
        <w:widowControl/>
        <w:jc w:val="left"/>
        <w:rPr>
          <w:rFonts w:hint="eastAsia" w:asciiTheme="minorEastAsia" w:hAnsiTheme="minorEastAsia" w:cstheme="minorEastAsia"/>
          <w:b/>
          <w:color w:val="FF0000"/>
          <w:kern w:val="0"/>
          <w:sz w:val="28"/>
          <w:szCs w:val="28"/>
        </w:rPr>
      </w:pPr>
      <w:r>
        <w:rPr>
          <w:rFonts w:hint="eastAsia" w:asciiTheme="minorEastAsia" w:hAnsiTheme="minorEastAsia" w:cstheme="minorEastAsia"/>
          <w:b/>
          <w:bCs/>
          <w:color w:val="FF0000"/>
          <w:kern w:val="0"/>
          <w:sz w:val="28"/>
          <w:szCs w:val="28"/>
        </w:rPr>
        <w:t>具体安排如下：</w:t>
      </w:r>
    </w:p>
    <w:p>
      <w:pPr>
        <w:keepNext w:val="0"/>
        <w:keepLines w:val="0"/>
        <w:pageBreakBefore w:val="0"/>
        <w:widowControl/>
        <w:numPr>
          <w:ilvl w:val="0"/>
          <w:numId w:val="2"/>
        </w:numPr>
        <w:shd w:val="clear" w:color="auto" w:fill="FFFFFF"/>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FF0000"/>
          <w:sz w:val="28"/>
          <w:szCs w:val="28"/>
          <w:highlight w:val="none"/>
          <w:lang w:val="en-US" w:eastAsia="zh-CN"/>
        </w:rPr>
      </w:pPr>
      <w:r>
        <w:rPr>
          <w:rFonts w:hint="eastAsia" w:ascii="宋体" w:hAnsi="宋体" w:eastAsia="宋体" w:cs="宋体"/>
          <w:b/>
          <w:bCs/>
          <w:color w:val="FF0000"/>
          <w:sz w:val="28"/>
          <w:szCs w:val="28"/>
          <w:highlight w:val="none"/>
          <w:lang w:val="en-US" w:eastAsia="zh-CN"/>
        </w:rPr>
        <w:t>18级人力资源管理1班、2班于12月18日中午12：10到综合实训楼521机房进行考试报名；</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843" w:firstLineChars="300"/>
        <w:jc w:val="left"/>
        <w:textAlignment w:val="auto"/>
        <w:rPr>
          <w:rFonts w:hint="eastAsia" w:ascii="宋体" w:hAnsi="宋体" w:eastAsia="宋体" w:cs="宋体"/>
          <w:b/>
          <w:bCs/>
          <w:color w:val="FF0000"/>
          <w:sz w:val="28"/>
          <w:szCs w:val="28"/>
          <w:highlight w:val="none"/>
          <w:lang w:val="en-US" w:eastAsia="zh-CN"/>
        </w:rPr>
      </w:pPr>
      <w:r>
        <w:rPr>
          <w:rFonts w:hint="eastAsia" w:ascii="宋体" w:hAnsi="宋体" w:eastAsia="宋体" w:cs="宋体"/>
          <w:b/>
          <w:bCs/>
          <w:color w:val="FF0000"/>
          <w:sz w:val="28"/>
          <w:szCs w:val="28"/>
          <w:highlight w:val="none"/>
          <w:lang w:val="en-US" w:eastAsia="zh-CN"/>
        </w:rPr>
        <w:t>18级工商管理、会计学1班、旅游管理本科班于12月18日中午12：10到综合实训楼522机房进行考试报名；</w:t>
      </w:r>
    </w:p>
    <w:p>
      <w:pPr>
        <w:keepNext w:val="0"/>
        <w:keepLines w:val="0"/>
        <w:pageBreakBefore w:val="0"/>
        <w:widowControl/>
        <w:numPr>
          <w:ilvl w:val="0"/>
          <w:numId w:val="3"/>
        </w:numPr>
        <w:shd w:val="clear" w:color="auto" w:fill="FFFFFF"/>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FF0000"/>
          <w:sz w:val="28"/>
          <w:szCs w:val="28"/>
          <w:highlight w:val="none"/>
          <w:lang w:val="en-US" w:eastAsia="zh-CN"/>
        </w:rPr>
      </w:pPr>
      <w:r>
        <w:rPr>
          <w:rFonts w:hint="eastAsia" w:ascii="宋体" w:hAnsi="宋体" w:eastAsia="宋体" w:cs="宋体"/>
          <w:b/>
          <w:bCs/>
          <w:color w:val="FF0000"/>
          <w:sz w:val="28"/>
          <w:szCs w:val="28"/>
          <w:highlight w:val="none"/>
          <w:lang w:val="en-US" w:eastAsia="zh-CN"/>
        </w:rPr>
        <w:t>19级人力资源管理1班、2班于12月19日中午12：10到综合实训楼521机房进行考试报名；</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843" w:firstLineChars="300"/>
        <w:jc w:val="left"/>
        <w:textAlignment w:val="auto"/>
        <w:rPr>
          <w:rFonts w:hint="eastAsia" w:ascii="宋体" w:hAnsi="宋体" w:eastAsia="宋体" w:cs="宋体"/>
          <w:b/>
          <w:bCs/>
          <w:color w:val="FF0000"/>
          <w:sz w:val="28"/>
          <w:szCs w:val="28"/>
          <w:highlight w:val="none"/>
          <w:lang w:val="en-US" w:eastAsia="zh-CN"/>
        </w:rPr>
      </w:pPr>
      <w:r>
        <w:rPr>
          <w:rFonts w:hint="eastAsia" w:ascii="宋体" w:hAnsi="宋体" w:eastAsia="宋体" w:cs="宋体"/>
          <w:b/>
          <w:bCs/>
          <w:color w:val="FF0000"/>
          <w:sz w:val="28"/>
          <w:szCs w:val="28"/>
          <w:highlight w:val="none"/>
          <w:lang w:val="en-US" w:eastAsia="zh-CN"/>
        </w:rPr>
        <w:t>19级人力资源管理3班、4班于12月19日中午12：10到综合实训楼522机房进行考试报名；</w:t>
      </w:r>
    </w:p>
    <w:p>
      <w:pPr>
        <w:keepNext w:val="0"/>
        <w:keepLines w:val="0"/>
        <w:pageBreakBefore w:val="0"/>
        <w:widowControl/>
        <w:numPr>
          <w:ilvl w:val="0"/>
          <w:numId w:val="3"/>
        </w:numPr>
        <w:shd w:val="clear" w:color="auto" w:fill="FFFFFF"/>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b/>
          <w:bCs/>
          <w:color w:val="FF0000"/>
          <w:sz w:val="28"/>
          <w:szCs w:val="28"/>
          <w:highlight w:val="none"/>
          <w:lang w:val="en-US" w:eastAsia="zh-CN"/>
        </w:rPr>
      </w:pPr>
      <w:r>
        <w:rPr>
          <w:rFonts w:hint="eastAsia" w:ascii="宋体" w:hAnsi="宋体" w:eastAsia="宋体" w:cs="宋体"/>
          <w:b/>
          <w:bCs/>
          <w:color w:val="FF0000"/>
          <w:sz w:val="28"/>
          <w:szCs w:val="28"/>
          <w:highlight w:val="none"/>
          <w:lang w:val="en-US" w:eastAsia="zh-CN"/>
        </w:rPr>
        <w:t>19级工商管理本科1、2班于12月20日中午12：10到综合实训楼520机房进行考试报名。</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b/>
          <w:bCs/>
          <w:color w:val="FF0000"/>
          <w:sz w:val="28"/>
          <w:szCs w:val="28"/>
          <w:highlight w:val="none"/>
          <w:lang w:val="en-US" w:eastAsia="zh-CN"/>
        </w:rPr>
      </w:pPr>
      <w:r>
        <w:rPr>
          <w:rFonts w:hint="eastAsia" w:ascii="宋体" w:hAnsi="宋体" w:eastAsia="宋体" w:cs="宋体"/>
          <w:b/>
          <w:bCs/>
          <w:color w:val="FF0000"/>
          <w:sz w:val="28"/>
          <w:szCs w:val="28"/>
          <w:highlight w:val="none"/>
          <w:lang w:val="en-US" w:eastAsia="zh-CN"/>
        </w:rPr>
        <w:t xml:space="preserve">      19级旅游管理本科1、2班于12月20日中午12：10到综合实训楼521机房进行考试报名。</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b/>
          <w:bCs/>
          <w:color w:val="FF0000"/>
          <w:sz w:val="28"/>
          <w:szCs w:val="28"/>
          <w:highlight w:val="none"/>
          <w:lang w:val="en-US" w:eastAsia="zh-CN"/>
        </w:rPr>
      </w:pPr>
      <w:r>
        <w:rPr>
          <w:rFonts w:hint="eastAsia" w:ascii="宋体" w:hAnsi="宋体" w:eastAsia="宋体" w:cs="宋体"/>
          <w:b/>
          <w:bCs/>
          <w:color w:val="FF0000"/>
          <w:sz w:val="28"/>
          <w:szCs w:val="28"/>
          <w:highlight w:val="none"/>
          <w:lang w:val="en-US" w:eastAsia="zh-CN"/>
        </w:rPr>
        <w:t xml:space="preserve">      19级会计学本科1、2班于12月20日中午12：10到综合实训楼522机房进行考试报名。</w:t>
      </w:r>
    </w:p>
    <w:p>
      <w:pPr>
        <w:widowControl/>
        <w:ind w:left="321" w:leftChars="0" w:hanging="321" w:hangingChars="100"/>
        <w:jc w:val="left"/>
        <w:rPr>
          <w:rFonts w:hint="eastAsia" w:asciiTheme="minorEastAsia" w:hAnsiTheme="minorEastAsia" w:cstheme="minorEastAsia"/>
          <w:kern w:val="0"/>
          <w:sz w:val="28"/>
          <w:szCs w:val="28"/>
        </w:rPr>
      </w:pPr>
      <w:r>
        <w:rPr>
          <w:rFonts w:hint="eastAsia" w:ascii="黑体" w:hAnsi="黑体" w:eastAsia="黑体" w:cs="黑体"/>
          <w:b/>
          <w:bCs/>
          <w:kern w:val="0"/>
          <w:sz w:val="32"/>
          <w:szCs w:val="32"/>
        </w:rPr>
        <w:t>四、报名网址：</w:t>
      </w:r>
      <w:r>
        <w:rPr>
          <w:rFonts w:hint="eastAsia" w:ascii="黑体" w:hAnsi="黑体" w:eastAsia="黑体" w:cs="黑体"/>
          <w:b/>
          <w:bCs/>
          <w:kern w:val="0"/>
          <w:sz w:val="32"/>
          <w:szCs w:val="32"/>
          <w:highlight w:val="yellow"/>
        </w:rPr>
        <w:t>山东省教育招生考试院网站（http://www.sdzk.cn/）</w:t>
      </w:r>
      <w:r>
        <w:rPr>
          <w:rFonts w:hint="eastAsia" w:ascii="黑体" w:hAnsi="黑体" w:eastAsia="黑体" w:cs="黑体"/>
          <w:b/>
          <w:bCs/>
          <w:kern w:val="0"/>
          <w:sz w:val="32"/>
          <w:szCs w:val="32"/>
          <w:highlight w:val="yellow"/>
          <w:lang w:val="en-US" w:eastAsia="zh-CN"/>
        </w:rPr>
        <w:t xml:space="preserve"> </w:t>
      </w:r>
      <w:r>
        <w:rPr>
          <w:rFonts w:hint="eastAsia" w:asciiTheme="minorEastAsia" w:hAnsiTheme="minorEastAsia" w:cstheme="minorEastAsia"/>
          <w:b/>
          <w:bCs/>
          <w:kern w:val="0"/>
          <w:sz w:val="32"/>
          <w:szCs w:val="32"/>
          <w:highlight w:val="none"/>
          <w:lang w:val="en-US" w:eastAsia="zh-CN"/>
        </w:rPr>
        <w:t xml:space="preserve">      </w:t>
      </w:r>
      <w:r>
        <w:rPr>
          <w:rFonts w:hint="eastAsia" w:asciiTheme="minorEastAsia" w:hAnsiTheme="minorEastAsia" w:cstheme="minorEastAsia"/>
          <w:b/>
          <w:bCs/>
          <w:kern w:val="0"/>
          <w:sz w:val="28"/>
          <w:szCs w:val="28"/>
        </w:rPr>
        <w:t>（登陆后请仔细阅读网站首页通知公告和报名流程。）</w:t>
      </w:r>
    </w:p>
    <w:p>
      <w:pPr>
        <w:widowControl/>
        <w:jc w:val="left"/>
        <w:rPr>
          <w:rFonts w:hint="eastAsia" w:asciiTheme="minorEastAsia" w:hAnsiTheme="minorEastAsia" w:cstheme="minorEastAsia"/>
          <w:b/>
          <w:bCs/>
          <w:color w:val="FF0000"/>
          <w:kern w:val="0"/>
          <w:sz w:val="28"/>
          <w:szCs w:val="28"/>
        </w:rPr>
      </w:pPr>
      <w:r>
        <w:rPr>
          <w:rFonts w:hint="eastAsia" w:asciiTheme="minorEastAsia" w:hAnsiTheme="minorEastAsia" w:cstheme="minorEastAsia"/>
          <w:b/>
          <w:bCs/>
          <w:color w:val="FF0000"/>
          <w:kern w:val="0"/>
          <w:sz w:val="28"/>
          <w:szCs w:val="28"/>
        </w:rPr>
        <w:t>特别注意：</w:t>
      </w:r>
      <w:r>
        <w:rPr>
          <w:rFonts w:hint="eastAsia" w:asciiTheme="minorEastAsia" w:hAnsiTheme="minorEastAsia" w:cstheme="minorEastAsia"/>
          <w:b/>
          <w:bCs/>
          <w:kern w:val="0"/>
          <w:sz w:val="28"/>
          <w:szCs w:val="28"/>
        </w:rPr>
        <w:t>网上报名是非常重要的事情希望大家提前做好准备。</w:t>
      </w:r>
    </w:p>
    <w:p>
      <w:pPr>
        <w:widowControl/>
        <w:ind w:firstLine="413" w:firstLineChars="147"/>
        <w:jc w:val="left"/>
        <w:rPr>
          <w:rFonts w:asciiTheme="minorEastAsia" w:hAnsiTheme="minorEastAsia" w:cstheme="minorEastAsia"/>
          <w:b/>
          <w:bCs/>
          <w:kern w:val="0"/>
          <w:sz w:val="28"/>
          <w:szCs w:val="28"/>
        </w:rPr>
      </w:pPr>
      <w:r>
        <w:rPr>
          <w:rFonts w:hint="eastAsia" w:asciiTheme="minorEastAsia" w:hAnsiTheme="minorEastAsia" w:cstheme="minorEastAsia"/>
          <w:b/>
          <w:bCs/>
          <w:kern w:val="0"/>
          <w:sz w:val="28"/>
          <w:szCs w:val="28"/>
        </w:rPr>
        <w:t xml:space="preserve"> (1)开通网银。考生在报名缴费前，须先开通银行借记卡的“网上支付（网银）”功能支付报名费用。</w:t>
      </w:r>
      <w:r>
        <w:rPr>
          <w:rFonts w:hint="eastAsia" w:asciiTheme="minorEastAsia" w:hAnsiTheme="minorEastAsia" w:cstheme="minorEastAsia"/>
          <w:b/>
          <w:bCs/>
          <w:kern w:val="0"/>
          <w:sz w:val="28"/>
          <w:szCs w:val="28"/>
          <w:lang w:eastAsia="zh-CN"/>
        </w:rPr>
        <w:t>最好都用学校发的</w:t>
      </w:r>
      <w:r>
        <w:rPr>
          <w:rFonts w:hint="eastAsia" w:asciiTheme="minorEastAsia" w:hAnsiTheme="minorEastAsia" w:cstheme="minorEastAsia"/>
          <w:b/>
          <w:bCs/>
          <w:color w:val="FF0000"/>
          <w:kern w:val="0"/>
          <w:sz w:val="28"/>
          <w:szCs w:val="28"/>
          <w:lang w:eastAsia="zh-CN"/>
        </w:rPr>
        <w:t>中国</w:t>
      </w:r>
      <w:r>
        <w:rPr>
          <w:rFonts w:hint="eastAsia" w:asciiTheme="minorEastAsia" w:hAnsiTheme="minorEastAsia" w:cstheme="minorEastAsia"/>
          <w:b/>
          <w:bCs/>
          <w:color w:val="FF0000"/>
          <w:kern w:val="0"/>
          <w:sz w:val="28"/>
          <w:szCs w:val="28"/>
        </w:rPr>
        <w:t>银行卡，</w:t>
      </w:r>
      <w:r>
        <w:rPr>
          <w:rFonts w:hint="eastAsia" w:asciiTheme="minorEastAsia" w:hAnsiTheme="minorEastAsia" w:cstheme="minorEastAsia"/>
          <w:b/>
          <w:bCs/>
          <w:color w:val="FF0000"/>
          <w:kern w:val="0"/>
          <w:sz w:val="28"/>
          <w:szCs w:val="28"/>
          <w:lang w:eastAsia="zh-CN"/>
        </w:rPr>
        <w:t>因为中国银行卡</w:t>
      </w:r>
      <w:r>
        <w:rPr>
          <w:rFonts w:hint="eastAsia" w:asciiTheme="minorEastAsia" w:hAnsiTheme="minorEastAsia" w:cstheme="minorEastAsia"/>
          <w:b/>
          <w:bCs/>
          <w:color w:val="FF0000"/>
          <w:kern w:val="0"/>
          <w:sz w:val="28"/>
          <w:szCs w:val="28"/>
        </w:rPr>
        <w:t>可</w:t>
      </w:r>
      <w:r>
        <w:rPr>
          <w:rFonts w:hint="eastAsia" w:asciiTheme="minorEastAsia" w:hAnsiTheme="minorEastAsia" w:cstheme="minorEastAsia"/>
          <w:b/>
          <w:bCs/>
          <w:color w:val="FF0000"/>
          <w:kern w:val="0"/>
          <w:sz w:val="28"/>
          <w:szCs w:val="28"/>
          <w:lang w:eastAsia="zh-CN"/>
        </w:rPr>
        <w:t>直接使用“中银快付”</w:t>
      </w:r>
      <w:r>
        <w:rPr>
          <w:rFonts w:hint="eastAsia" w:asciiTheme="minorEastAsia" w:hAnsiTheme="minorEastAsia" w:cstheme="minorEastAsia"/>
          <w:b/>
          <w:bCs/>
          <w:color w:val="FF0000"/>
          <w:kern w:val="0"/>
          <w:sz w:val="28"/>
          <w:szCs w:val="28"/>
        </w:rPr>
        <w:t>支付功能进行网上缴费。</w:t>
      </w:r>
      <w:r>
        <w:rPr>
          <w:rFonts w:asciiTheme="minorEastAsia" w:hAnsiTheme="minorEastAsia" w:cstheme="minorEastAsia"/>
          <w:b/>
          <w:bCs/>
          <w:color w:val="FF0000"/>
          <w:kern w:val="0"/>
          <w:sz w:val="28"/>
          <w:szCs w:val="28"/>
        </w:rPr>
        <w:t xml:space="preserve"> </w:t>
      </w:r>
    </w:p>
    <w:p>
      <w:pPr>
        <w:widowControl/>
        <w:ind w:left="-1" w:firstLine="413" w:firstLineChars="147"/>
        <w:jc w:val="left"/>
        <w:rPr>
          <w:rFonts w:hint="eastAsia" w:asciiTheme="minorEastAsia" w:hAnsiTheme="minorEastAsia" w:cstheme="minorEastAsia"/>
          <w:b/>
          <w:bCs/>
          <w:color w:val="FF0000"/>
          <w:kern w:val="0"/>
          <w:sz w:val="28"/>
          <w:szCs w:val="28"/>
        </w:rPr>
      </w:pPr>
      <w:r>
        <w:rPr>
          <w:rFonts w:hint="eastAsia" w:asciiTheme="minorEastAsia" w:hAnsiTheme="minorEastAsia" w:cstheme="minorEastAsia"/>
          <w:b/>
          <w:bCs/>
          <w:kern w:val="0"/>
          <w:sz w:val="28"/>
          <w:szCs w:val="28"/>
        </w:rPr>
        <w:t>（2）报名成功后的同学请务必并将</w:t>
      </w:r>
      <w:r>
        <w:rPr>
          <w:rFonts w:hint="eastAsia" w:asciiTheme="minorEastAsia" w:hAnsiTheme="minorEastAsia" w:cstheme="minorEastAsia"/>
          <w:b/>
          <w:bCs/>
          <w:color w:val="FF0000"/>
          <w:kern w:val="0"/>
          <w:sz w:val="28"/>
          <w:szCs w:val="28"/>
        </w:rPr>
        <w:t>“姓名、准考证号、身份证号、报考科目”</w:t>
      </w:r>
      <w:r>
        <w:rPr>
          <w:rFonts w:hint="eastAsia" w:asciiTheme="minorEastAsia" w:hAnsiTheme="minorEastAsia" w:cstheme="minorEastAsia"/>
          <w:b/>
          <w:bCs/>
          <w:kern w:val="0"/>
          <w:sz w:val="28"/>
          <w:szCs w:val="28"/>
        </w:rPr>
        <w:t>按照要求上报给班长。未上报信息者将视为未报名考试没有平日成绩和作业成绩。</w:t>
      </w:r>
    </w:p>
    <w:p>
      <w:pPr>
        <w:widowControl/>
        <w:ind w:firstLine="413" w:firstLineChars="147"/>
        <w:jc w:val="left"/>
        <w:rPr>
          <w:rFonts w:hint="eastAsia" w:asciiTheme="minorEastAsia" w:hAnsiTheme="minorEastAsia" w:cstheme="minorEastAsia"/>
          <w:b/>
          <w:color w:val="FF0000"/>
          <w:kern w:val="0"/>
          <w:sz w:val="28"/>
          <w:szCs w:val="28"/>
        </w:rPr>
      </w:pPr>
      <w:r>
        <w:rPr>
          <w:rFonts w:hint="eastAsia" w:asciiTheme="minorEastAsia" w:hAnsiTheme="minorEastAsia" w:cstheme="minorEastAsia"/>
          <w:b/>
          <w:bCs/>
          <w:kern w:val="0"/>
          <w:sz w:val="28"/>
          <w:szCs w:val="28"/>
        </w:rPr>
        <w:t>（3）</w:t>
      </w:r>
      <w:r>
        <w:rPr>
          <w:rFonts w:hint="eastAsia" w:asciiTheme="minorEastAsia" w:hAnsiTheme="minorEastAsia" w:cstheme="minorEastAsia"/>
          <w:b/>
          <w:bCs/>
          <w:color w:val="FF0000"/>
          <w:kern w:val="0"/>
          <w:sz w:val="28"/>
          <w:szCs w:val="28"/>
        </w:rPr>
        <w:t>15级</w:t>
      </w:r>
      <w:r>
        <w:rPr>
          <w:rFonts w:hint="eastAsia" w:asciiTheme="minorEastAsia" w:hAnsiTheme="minorEastAsia" w:cstheme="minorEastAsia"/>
          <w:b/>
          <w:bCs/>
          <w:color w:val="FF0000"/>
          <w:kern w:val="0"/>
          <w:sz w:val="28"/>
          <w:szCs w:val="28"/>
          <w:lang w:eastAsia="zh-CN"/>
        </w:rPr>
        <w:t>、</w:t>
      </w:r>
      <w:r>
        <w:rPr>
          <w:rFonts w:hint="eastAsia" w:asciiTheme="minorEastAsia" w:hAnsiTheme="minorEastAsia" w:cstheme="minorEastAsia"/>
          <w:b/>
          <w:bCs/>
          <w:color w:val="FF0000"/>
          <w:kern w:val="0"/>
          <w:sz w:val="28"/>
          <w:szCs w:val="28"/>
          <w:lang w:val="en-US" w:eastAsia="zh-CN"/>
        </w:rPr>
        <w:t>16级、17级、18级</w:t>
      </w:r>
      <w:r>
        <w:rPr>
          <w:rFonts w:hint="eastAsia" w:asciiTheme="minorEastAsia" w:hAnsiTheme="minorEastAsia" w:cstheme="minorEastAsia"/>
          <w:b/>
          <w:bCs/>
          <w:color w:val="FF0000"/>
          <w:kern w:val="0"/>
          <w:sz w:val="28"/>
          <w:szCs w:val="28"/>
        </w:rPr>
        <w:t>在外实习、工作的</w:t>
      </w:r>
      <w:r>
        <w:rPr>
          <w:rFonts w:hint="eastAsia" w:asciiTheme="minorEastAsia" w:hAnsiTheme="minorEastAsia" w:cstheme="minorEastAsia"/>
          <w:b/>
          <w:bCs/>
          <w:color w:val="FF0000"/>
          <w:kern w:val="0"/>
          <w:sz w:val="28"/>
          <w:szCs w:val="28"/>
          <w:lang w:eastAsia="zh-CN"/>
        </w:rPr>
        <w:t>同学</w:t>
      </w:r>
      <w:r>
        <w:rPr>
          <w:rFonts w:hint="eastAsia" w:asciiTheme="minorEastAsia" w:hAnsiTheme="minorEastAsia" w:cstheme="minorEastAsia"/>
          <w:b/>
          <w:bCs/>
          <w:kern w:val="0"/>
          <w:sz w:val="28"/>
          <w:szCs w:val="28"/>
        </w:rPr>
        <w:t>可自行在网站报名，报名成功后将报考信息</w:t>
      </w:r>
      <w:r>
        <w:rPr>
          <w:rFonts w:hint="eastAsia" w:asciiTheme="minorEastAsia" w:hAnsiTheme="minorEastAsia" w:cstheme="minorEastAsia"/>
          <w:b/>
          <w:bCs/>
          <w:color w:val="FF0000"/>
          <w:kern w:val="0"/>
          <w:sz w:val="28"/>
          <w:szCs w:val="28"/>
        </w:rPr>
        <w:t>“姓名、准考证号、身份证号、报考科目”</w:t>
      </w:r>
      <w:r>
        <w:rPr>
          <w:rFonts w:hint="eastAsia" w:asciiTheme="minorEastAsia" w:hAnsiTheme="minorEastAsia" w:cstheme="minorEastAsia"/>
          <w:b/>
          <w:bCs/>
          <w:color w:val="FF0000"/>
          <w:kern w:val="0"/>
          <w:sz w:val="28"/>
          <w:szCs w:val="28"/>
          <w:lang w:eastAsia="zh-CN"/>
        </w:rPr>
        <w:t>于</w:t>
      </w:r>
      <w:r>
        <w:rPr>
          <w:rFonts w:hint="eastAsia" w:asciiTheme="minorEastAsia" w:hAnsiTheme="minorEastAsia" w:cstheme="minorEastAsia"/>
          <w:b/>
          <w:bCs/>
          <w:color w:val="FF0000"/>
          <w:kern w:val="0"/>
          <w:sz w:val="28"/>
          <w:szCs w:val="28"/>
          <w:lang w:val="en-US" w:eastAsia="zh-CN"/>
        </w:rPr>
        <w:t>12月24日下午13:00之前</w:t>
      </w:r>
      <w:r>
        <w:rPr>
          <w:rFonts w:hint="eastAsia" w:asciiTheme="minorEastAsia" w:hAnsiTheme="minorEastAsia" w:cstheme="minorEastAsia"/>
          <w:b/>
          <w:bCs/>
          <w:kern w:val="0"/>
          <w:sz w:val="28"/>
          <w:szCs w:val="28"/>
        </w:rPr>
        <w:t>告知班长，未报者将视为未报名，将无法提交作业及平日成绩。</w:t>
      </w:r>
    </w:p>
    <w:p>
      <w:pPr>
        <w:widowControl/>
        <w:ind w:firstLine="562" w:firstLineChars="200"/>
        <w:jc w:val="left"/>
        <w:rPr>
          <w:rFonts w:hint="eastAsia" w:asciiTheme="minorEastAsia" w:hAnsiTheme="minorEastAsia" w:cstheme="minorEastAsia"/>
          <w:b/>
          <w:bCs/>
          <w:color w:val="FF0000"/>
          <w:kern w:val="0"/>
          <w:sz w:val="28"/>
          <w:szCs w:val="28"/>
        </w:rPr>
      </w:pPr>
      <w:r>
        <w:rPr>
          <w:rFonts w:hint="eastAsia" w:asciiTheme="minorEastAsia" w:hAnsiTheme="minorEastAsia" w:cstheme="minorEastAsia"/>
          <w:b/>
          <w:bCs/>
          <w:color w:val="FF0000"/>
          <w:kern w:val="0"/>
          <w:sz w:val="28"/>
          <w:szCs w:val="28"/>
        </w:rPr>
        <w:t>网上报名疑难咨询联系电话:</w:t>
      </w:r>
      <w:r>
        <w:rPr>
          <w:rFonts w:hint="eastAsia" w:asciiTheme="minorEastAsia" w:hAnsiTheme="minorEastAsia" w:cstheme="minorEastAsia"/>
          <w:b/>
          <w:color w:val="FF0000"/>
          <w:kern w:val="0"/>
          <w:sz w:val="28"/>
          <w:szCs w:val="28"/>
        </w:rPr>
        <w:t>0532-80677210、86051556（工作时间：周一至周五8：30-16:00法定节假日除外） </w:t>
      </w:r>
    </w:p>
    <w:p>
      <w:pPr>
        <w:widowControl/>
        <w:ind w:left="-1"/>
        <w:jc w:val="left"/>
        <w:rPr>
          <w:rFonts w:ascii="黑体" w:hAnsi="黑体" w:eastAsia="黑体" w:cs="黑体"/>
          <w:b/>
          <w:bCs/>
          <w:sz w:val="36"/>
          <w:szCs w:val="36"/>
        </w:rPr>
      </w:pPr>
      <w:r>
        <w:rPr>
          <w:rFonts w:hint="eastAsia" w:ascii="黑体" w:hAnsi="黑体" w:eastAsia="黑体" w:cs="黑体"/>
          <w:b/>
          <w:bCs/>
          <w:kern w:val="0"/>
          <w:sz w:val="32"/>
          <w:szCs w:val="32"/>
        </w:rPr>
        <w:t>五、报考说明:</w:t>
      </w:r>
      <w:r>
        <w:rPr>
          <w:rFonts w:hint="eastAsia" w:asciiTheme="minorEastAsia" w:hAnsiTheme="minorEastAsia" w:cstheme="minorEastAsia"/>
          <w:b/>
          <w:bCs/>
          <w:kern w:val="0"/>
          <w:sz w:val="28"/>
          <w:szCs w:val="28"/>
        </w:rPr>
        <w:br w:type="textWrapping"/>
      </w:r>
      <w:r>
        <w:rPr>
          <w:rFonts w:hint="eastAsia" w:asciiTheme="minorEastAsia" w:hAnsiTheme="minorEastAsia" w:cstheme="minorEastAsia"/>
          <w:b/>
          <w:bCs/>
          <w:kern w:val="0"/>
          <w:sz w:val="28"/>
          <w:szCs w:val="28"/>
        </w:rPr>
        <w:t>（1）</w:t>
      </w:r>
      <w:r>
        <w:rPr>
          <w:rFonts w:hint="eastAsia" w:asciiTheme="minorEastAsia" w:hAnsiTheme="minorEastAsia" w:cstheme="minorEastAsia"/>
          <w:b/>
          <w:bCs/>
          <w:color w:val="FF0000"/>
          <w:kern w:val="0"/>
          <w:sz w:val="28"/>
          <w:szCs w:val="28"/>
        </w:rPr>
        <w:t>首先报考</w:t>
      </w:r>
      <w:r>
        <w:rPr>
          <w:rFonts w:hint="eastAsia" w:asciiTheme="minorEastAsia" w:hAnsiTheme="minorEastAsia" w:cstheme="minorEastAsia"/>
          <w:b/>
          <w:bCs/>
          <w:kern w:val="0"/>
          <w:sz w:val="28"/>
          <w:szCs w:val="28"/>
        </w:rPr>
        <w:t>自己本年度</w:t>
      </w:r>
      <w:r>
        <w:rPr>
          <w:rFonts w:hint="eastAsia" w:asciiTheme="minorEastAsia" w:hAnsiTheme="minorEastAsia" w:cstheme="minorEastAsia"/>
          <w:b/>
          <w:bCs/>
          <w:color w:val="FF0000"/>
          <w:kern w:val="0"/>
          <w:sz w:val="28"/>
          <w:szCs w:val="28"/>
        </w:rPr>
        <w:t>新开课程</w:t>
      </w:r>
      <w:r>
        <w:rPr>
          <w:rFonts w:hint="eastAsia" w:asciiTheme="minorEastAsia" w:hAnsiTheme="minorEastAsia" w:cstheme="minorEastAsia"/>
          <w:b/>
          <w:bCs/>
          <w:kern w:val="0"/>
          <w:sz w:val="28"/>
          <w:szCs w:val="28"/>
        </w:rPr>
        <w:t>的科目，</w:t>
      </w:r>
      <w:r>
        <w:rPr>
          <w:rFonts w:hint="eastAsia" w:asciiTheme="minorEastAsia" w:hAnsiTheme="minorEastAsia" w:cstheme="minorEastAsia"/>
          <w:b/>
          <w:bCs/>
          <w:color w:val="FF0000"/>
          <w:kern w:val="0"/>
          <w:sz w:val="28"/>
          <w:szCs w:val="28"/>
        </w:rPr>
        <w:t>如需补考</w:t>
      </w:r>
      <w:r>
        <w:rPr>
          <w:rFonts w:hint="eastAsia" w:asciiTheme="minorEastAsia" w:hAnsiTheme="minorEastAsia" w:cstheme="minorEastAsia"/>
          <w:b/>
          <w:bCs/>
          <w:kern w:val="0"/>
          <w:sz w:val="28"/>
          <w:szCs w:val="28"/>
        </w:rPr>
        <w:t>请</w:t>
      </w:r>
      <w:r>
        <w:rPr>
          <w:rFonts w:hint="eastAsia" w:asciiTheme="minorEastAsia" w:hAnsiTheme="minorEastAsia" w:cstheme="minorEastAsia"/>
          <w:b/>
          <w:bCs/>
          <w:color w:val="FF0000"/>
          <w:kern w:val="0"/>
          <w:sz w:val="28"/>
          <w:szCs w:val="28"/>
        </w:rPr>
        <w:t>选择无时间冲突</w:t>
      </w:r>
      <w:r>
        <w:rPr>
          <w:rFonts w:hint="eastAsia" w:asciiTheme="minorEastAsia" w:hAnsiTheme="minorEastAsia" w:cstheme="minorEastAsia"/>
          <w:b/>
          <w:bCs/>
          <w:kern w:val="0"/>
          <w:sz w:val="28"/>
          <w:szCs w:val="28"/>
        </w:rPr>
        <w:t>的课程进行报考；</w:t>
      </w:r>
      <w:r>
        <w:rPr>
          <w:rFonts w:hint="eastAsia" w:asciiTheme="minorEastAsia" w:hAnsiTheme="minorEastAsia" w:cstheme="minorEastAsia"/>
          <w:b/>
          <w:bCs/>
          <w:kern w:val="0"/>
          <w:sz w:val="28"/>
          <w:szCs w:val="28"/>
        </w:rPr>
        <w:br w:type="textWrapping"/>
      </w:r>
      <w:r>
        <w:rPr>
          <w:rFonts w:hint="eastAsia" w:asciiTheme="minorEastAsia" w:hAnsiTheme="minorEastAsia" w:cstheme="minorEastAsia"/>
          <w:b/>
          <w:bCs/>
          <w:kern w:val="0"/>
          <w:sz w:val="28"/>
          <w:szCs w:val="28"/>
        </w:rPr>
        <w:t>（2）网上统考</w:t>
      </w:r>
      <w:r>
        <w:rPr>
          <w:rFonts w:hint="eastAsia" w:asciiTheme="minorEastAsia" w:hAnsiTheme="minorEastAsia" w:cstheme="minorEastAsia"/>
          <w:b/>
          <w:bCs/>
          <w:color w:val="FF0000"/>
          <w:kern w:val="0"/>
          <w:sz w:val="28"/>
          <w:szCs w:val="28"/>
        </w:rPr>
        <w:t>报名费用为45元/科次</w:t>
      </w:r>
      <w:r>
        <w:rPr>
          <w:rFonts w:hint="eastAsia" w:asciiTheme="minorEastAsia" w:hAnsiTheme="minorEastAsia" w:cstheme="minorEastAsia"/>
          <w:b/>
          <w:bCs/>
          <w:kern w:val="0"/>
          <w:sz w:val="28"/>
          <w:szCs w:val="28"/>
        </w:rPr>
        <w:t>，请根据实际报考科次数交费即可；</w:t>
      </w:r>
      <w:r>
        <w:rPr>
          <w:rFonts w:hint="eastAsia" w:asciiTheme="minorEastAsia" w:hAnsiTheme="minorEastAsia" w:cstheme="minorEastAsia"/>
          <w:b/>
          <w:bCs/>
          <w:kern w:val="0"/>
          <w:sz w:val="28"/>
          <w:szCs w:val="28"/>
        </w:rPr>
        <w:br w:type="textWrapping"/>
      </w:r>
      <w:r>
        <w:rPr>
          <w:rFonts w:hint="eastAsia" w:asciiTheme="minorEastAsia" w:hAnsiTheme="minorEastAsia" w:cstheme="minorEastAsia"/>
          <w:b/>
          <w:bCs/>
          <w:kern w:val="0"/>
          <w:sz w:val="28"/>
          <w:szCs w:val="28"/>
        </w:rPr>
        <w:t>（3）选择考点：继续教育学院全部考生</w:t>
      </w:r>
      <w:r>
        <w:rPr>
          <w:rFonts w:hint="eastAsia" w:asciiTheme="minorEastAsia" w:hAnsiTheme="minorEastAsia" w:cstheme="minorEastAsia"/>
          <w:b/>
          <w:bCs/>
          <w:color w:val="FF0000"/>
          <w:kern w:val="0"/>
          <w:sz w:val="28"/>
          <w:szCs w:val="28"/>
        </w:rPr>
        <w:t>网上报名考点</w:t>
      </w:r>
      <w:r>
        <w:rPr>
          <w:rFonts w:hint="eastAsia" w:asciiTheme="minorEastAsia" w:hAnsiTheme="minorEastAsia" w:cstheme="minorEastAsia"/>
          <w:b/>
          <w:bCs/>
          <w:kern w:val="0"/>
          <w:sz w:val="28"/>
          <w:szCs w:val="28"/>
        </w:rPr>
        <w:t>一栏选择在</w:t>
      </w:r>
      <w:r>
        <w:rPr>
          <w:rFonts w:hint="eastAsia" w:asciiTheme="minorEastAsia" w:hAnsiTheme="minorEastAsia" w:cstheme="minorEastAsia"/>
          <w:b/>
          <w:bCs/>
          <w:color w:val="FF0000"/>
          <w:kern w:val="0"/>
          <w:sz w:val="28"/>
          <w:szCs w:val="28"/>
        </w:rPr>
        <w:t>市区</w:t>
      </w:r>
      <w:r>
        <w:rPr>
          <w:rFonts w:hint="eastAsia" w:asciiTheme="minorEastAsia" w:hAnsiTheme="minorEastAsia" w:cstheme="minorEastAsia"/>
          <w:b/>
          <w:bCs/>
          <w:kern w:val="0"/>
          <w:sz w:val="28"/>
          <w:szCs w:val="28"/>
        </w:rPr>
        <w:t>参加考试。</w:t>
      </w:r>
      <w:r>
        <w:rPr>
          <w:rFonts w:hint="eastAsia" w:asciiTheme="minorEastAsia" w:hAnsiTheme="minorEastAsia" w:cstheme="minorEastAsia"/>
          <w:b/>
          <w:bCs/>
          <w:kern w:val="0"/>
          <w:sz w:val="28"/>
          <w:szCs w:val="28"/>
        </w:rPr>
        <w:br w:type="textWrapping"/>
      </w:r>
      <w:r>
        <w:rPr>
          <w:rFonts w:hint="eastAsia" w:asciiTheme="minorEastAsia" w:hAnsiTheme="minorEastAsia" w:cstheme="minorEastAsia"/>
          <w:b/>
          <w:bCs/>
          <w:kern w:val="0"/>
          <w:sz w:val="28"/>
          <w:szCs w:val="28"/>
        </w:rPr>
        <w:t>（4）网上支付：考生网上报名，须通过“网上支付”支付报名费用，开通网上支付（咨询持卡银行），方可进行网上报名。</w:t>
      </w:r>
      <w:r>
        <w:rPr>
          <w:rFonts w:hint="eastAsia" w:asciiTheme="minorEastAsia" w:hAnsiTheme="minorEastAsia" w:cstheme="minorEastAsia"/>
          <w:b/>
          <w:bCs/>
          <w:kern w:val="0"/>
          <w:sz w:val="28"/>
          <w:szCs w:val="28"/>
        </w:rPr>
        <w:br w:type="textWrapping"/>
      </w:r>
      <w:r>
        <w:rPr>
          <w:rFonts w:hint="eastAsia" w:asciiTheme="minorEastAsia" w:hAnsiTheme="minorEastAsia" w:cstheme="minorEastAsia"/>
          <w:b/>
          <w:bCs/>
          <w:kern w:val="0"/>
          <w:sz w:val="28"/>
          <w:szCs w:val="28"/>
        </w:rPr>
        <w:t>（5）注意事项：考生在办理网上</w:t>
      </w:r>
      <w:r>
        <w:rPr>
          <w:rFonts w:hint="eastAsia" w:asciiTheme="minorEastAsia" w:hAnsiTheme="minorEastAsia" w:cstheme="minorEastAsia"/>
          <w:b/>
          <w:bCs/>
          <w:color w:val="FF0000"/>
          <w:kern w:val="0"/>
          <w:sz w:val="28"/>
          <w:szCs w:val="28"/>
        </w:rPr>
        <w:t>报名手续之前，须认真阅读</w:t>
      </w:r>
      <w:r>
        <w:rPr>
          <w:rFonts w:hint="eastAsia" w:asciiTheme="minorEastAsia" w:hAnsiTheme="minorEastAsia" w:cstheme="minorEastAsia"/>
          <w:b/>
          <w:bCs/>
          <w:kern w:val="0"/>
          <w:sz w:val="28"/>
          <w:szCs w:val="28"/>
        </w:rPr>
        <w:t>《山东省高等教育自学考试20</w:t>
      </w:r>
      <w:r>
        <w:rPr>
          <w:rFonts w:hint="eastAsia" w:asciiTheme="minorEastAsia" w:hAnsiTheme="minorEastAsia" w:cstheme="minorEastAsia"/>
          <w:b/>
          <w:bCs/>
          <w:kern w:val="0"/>
          <w:sz w:val="28"/>
          <w:szCs w:val="28"/>
          <w:lang w:val="en-US" w:eastAsia="zh-CN"/>
        </w:rPr>
        <w:t>20</w:t>
      </w:r>
      <w:r>
        <w:rPr>
          <w:rFonts w:hint="eastAsia" w:asciiTheme="minorEastAsia" w:hAnsiTheme="minorEastAsia" w:cstheme="minorEastAsia"/>
          <w:b/>
          <w:bCs/>
          <w:kern w:val="0"/>
          <w:sz w:val="28"/>
          <w:szCs w:val="28"/>
        </w:rPr>
        <w:t>年</w:t>
      </w:r>
      <w:r>
        <w:rPr>
          <w:rFonts w:hint="eastAsia" w:asciiTheme="minorEastAsia" w:hAnsiTheme="minorEastAsia" w:cstheme="minorEastAsia"/>
          <w:b/>
          <w:bCs/>
          <w:kern w:val="0"/>
          <w:sz w:val="28"/>
          <w:szCs w:val="28"/>
          <w:lang w:val="en-US" w:eastAsia="zh-CN"/>
        </w:rPr>
        <w:t>4</w:t>
      </w:r>
      <w:r>
        <w:rPr>
          <w:rFonts w:hint="eastAsia" w:asciiTheme="minorEastAsia" w:hAnsiTheme="minorEastAsia" w:cstheme="minorEastAsia"/>
          <w:b/>
          <w:bCs/>
          <w:kern w:val="0"/>
          <w:sz w:val="28"/>
          <w:szCs w:val="28"/>
        </w:rPr>
        <w:t>月</w:t>
      </w:r>
      <w:r>
        <w:rPr>
          <w:rFonts w:hint="eastAsia" w:asciiTheme="minorEastAsia" w:hAnsiTheme="minorEastAsia" w:cstheme="minorEastAsia"/>
          <w:b/>
          <w:bCs/>
          <w:color w:val="FF0000"/>
          <w:kern w:val="0"/>
          <w:sz w:val="28"/>
          <w:szCs w:val="28"/>
        </w:rPr>
        <w:t>考试专业科目一览表》及有关注意事项</w:t>
      </w:r>
      <w:r>
        <w:rPr>
          <w:rFonts w:hint="eastAsia" w:asciiTheme="minorEastAsia" w:hAnsiTheme="minorEastAsia" w:cstheme="minorEastAsia"/>
          <w:b/>
          <w:bCs/>
          <w:kern w:val="0"/>
          <w:sz w:val="28"/>
          <w:szCs w:val="28"/>
        </w:rPr>
        <w:t>。为保护考生信息的安全，考生须先输入“山东省高等教育自学考试准考证号”和姓名，经系统校验后方可进入报名环节。</w:t>
      </w:r>
      <w:r>
        <w:rPr>
          <w:rFonts w:hint="eastAsia" w:asciiTheme="minorEastAsia" w:hAnsiTheme="minorEastAsia" w:cstheme="minorEastAsia"/>
          <w:b/>
          <w:bCs/>
          <w:color w:val="FF0000"/>
          <w:kern w:val="0"/>
          <w:sz w:val="28"/>
          <w:szCs w:val="28"/>
        </w:rPr>
        <w:t>报名时务必认真核对专业代码和课程代码，报名成功后的信息将无法删除或修改。</w:t>
      </w:r>
      <w:r>
        <w:rPr>
          <w:rFonts w:hint="eastAsia" w:asciiTheme="minorEastAsia" w:hAnsiTheme="minorEastAsia" w:cstheme="minorEastAsia"/>
          <w:b/>
          <w:bCs/>
          <w:color w:val="FF0000"/>
          <w:kern w:val="0"/>
          <w:sz w:val="28"/>
          <w:szCs w:val="28"/>
        </w:rPr>
        <w:br w:type="textWrapping"/>
      </w:r>
      <w:r>
        <w:rPr>
          <w:rFonts w:hint="eastAsia" w:asciiTheme="minorEastAsia" w:hAnsiTheme="minorEastAsia" w:cstheme="minorEastAsia"/>
          <w:b/>
          <w:bCs/>
          <w:kern w:val="0"/>
          <w:sz w:val="28"/>
          <w:szCs w:val="28"/>
        </w:rPr>
        <w:t>（6）打印订单号：考生网上报名缴费成功后，即完成本次报名，请记录订单号并可根据屏幕内容打印确认单（此确认单仅作为报名成功凭据，</w:t>
      </w:r>
      <w:r>
        <w:rPr>
          <w:rFonts w:hint="eastAsia" w:asciiTheme="minorEastAsia" w:hAnsiTheme="minorEastAsia" w:cstheme="minorEastAsia"/>
          <w:b/>
          <w:bCs/>
          <w:kern w:val="0"/>
          <w:sz w:val="28"/>
          <w:szCs w:val="28"/>
          <w:lang w:eastAsia="zh-CN"/>
        </w:rPr>
        <w:t>考生可自行用手机拍照留存，本单</w:t>
      </w:r>
      <w:r>
        <w:rPr>
          <w:rFonts w:hint="eastAsia" w:asciiTheme="minorEastAsia" w:hAnsiTheme="minorEastAsia" w:cstheme="minorEastAsia"/>
          <w:b/>
          <w:bCs/>
          <w:kern w:val="0"/>
          <w:sz w:val="28"/>
          <w:szCs w:val="28"/>
        </w:rPr>
        <w:t>并非考试通知单）。</w:t>
      </w:r>
      <w:r>
        <w:rPr>
          <w:rFonts w:hint="eastAsia" w:asciiTheme="minorEastAsia" w:hAnsiTheme="minorEastAsia" w:cstheme="minorEastAsia"/>
          <w:b/>
          <w:bCs/>
          <w:kern w:val="0"/>
          <w:sz w:val="28"/>
          <w:szCs w:val="28"/>
        </w:rPr>
        <w:br w:type="textWrapping"/>
      </w:r>
      <w:r>
        <w:rPr>
          <w:rFonts w:hint="eastAsia" w:asciiTheme="minorEastAsia" w:hAnsiTheme="minorEastAsia" w:cstheme="minorEastAsia"/>
          <w:b/>
          <w:bCs/>
          <w:kern w:val="0"/>
          <w:sz w:val="28"/>
          <w:szCs w:val="28"/>
        </w:rPr>
        <w:t>（7）网上报名考生须在考试前10天网上打印考试通知单。</w:t>
      </w:r>
      <w:r>
        <w:rPr>
          <w:rFonts w:hint="eastAsia" w:asciiTheme="minorEastAsia" w:hAnsiTheme="minorEastAsia" w:cstheme="minorEastAsia"/>
          <w:b/>
          <w:bCs/>
          <w:kern w:val="0"/>
          <w:sz w:val="28"/>
          <w:szCs w:val="28"/>
        </w:rPr>
        <w:br w:type="textWrapping"/>
      </w:r>
      <w:r>
        <w:rPr>
          <w:rFonts w:hint="eastAsia" w:asciiTheme="minorEastAsia" w:hAnsiTheme="minorEastAsia" w:cstheme="minorEastAsia"/>
          <w:b/>
          <w:bCs/>
          <w:kern w:val="0"/>
          <w:sz w:val="28"/>
          <w:szCs w:val="28"/>
        </w:rPr>
        <w:t>（8）在同一台电脑上报名的同学，一定要关闭浏览器后 ，再重新打开进行报名操作。</w:t>
      </w:r>
      <w:r>
        <w:rPr>
          <w:rFonts w:hint="eastAsia" w:asciiTheme="minorEastAsia" w:hAnsiTheme="minorEastAsia" w:cstheme="minorEastAsia"/>
          <w:b/>
          <w:bCs/>
          <w:kern w:val="0"/>
          <w:sz w:val="28"/>
          <w:szCs w:val="28"/>
        </w:rPr>
        <w:br w:type="textWrapping"/>
      </w:r>
      <w:r>
        <w:rPr>
          <w:rFonts w:hint="eastAsia" w:asciiTheme="minorEastAsia" w:hAnsiTheme="minorEastAsia" w:cstheme="minorEastAsia"/>
          <w:b/>
          <w:bCs/>
          <w:kern w:val="0"/>
          <w:sz w:val="32"/>
          <w:szCs w:val="32"/>
        </w:rPr>
        <w:t>山东</w:t>
      </w:r>
      <w:r>
        <w:rPr>
          <w:rFonts w:hint="eastAsia" w:asciiTheme="minorEastAsia" w:hAnsiTheme="minorEastAsia" w:cstheme="minorEastAsia"/>
          <w:b/>
          <w:bCs/>
          <w:kern w:val="0"/>
          <w:sz w:val="32"/>
          <w:szCs w:val="32"/>
          <w:lang w:eastAsia="zh-CN"/>
        </w:rPr>
        <w:t>自学考试成绩查询</w:t>
      </w:r>
      <w:r>
        <w:rPr>
          <w:rFonts w:hint="eastAsia" w:asciiTheme="minorEastAsia" w:hAnsiTheme="minorEastAsia" w:cstheme="minorEastAsia"/>
          <w:b/>
          <w:bCs/>
          <w:kern w:val="0"/>
          <w:sz w:val="32"/>
          <w:szCs w:val="32"/>
        </w:rPr>
        <w:t>网站：</w:t>
      </w:r>
      <w:r>
        <w:rPr>
          <w:rFonts w:hint="eastAsia" w:asciiTheme="minorEastAsia" w:hAnsiTheme="minorEastAsia" w:cstheme="minorEastAsia"/>
          <w:kern w:val="0"/>
          <w:sz w:val="28"/>
          <w:szCs w:val="28"/>
        </w:rPr>
        <w:t>（http://www.sdzk.cn/Business.aspx?BID=1）</w:t>
      </w:r>
    </w:p>
    <w:p>
      <w:pPr>
        <w:pStyle w:val="4"/>
        <w:widowControl/>
        <w:shd w:val="clear" w:color="auto" w:fill="FFFFFF"/>
        <w:spacing w:beforeAutospacing="0" w:afterAutospacing="0" w:line="615" w:lineRule="atLeast"/>
        <w:jc w:val="both"/>
        <w:rPr>
          <w:rFonts w:hint="eastAsia" w:ascii="黑体" w:hAnsi="黑体" w:eastAsia="黑体" w:cs="黑体"/>
          <w:b/>
          <w:bCs/>
          <w:sz w:val="36"/>
          <w:szCs w:val="36"/>
          <w:lang w:eastAsia="zh-CN"/>
        </w:rPr>
      </w:pPr>
    </w:p>
    <w:p>
      <w:pPr>
        <w:pStyle w:val="4"/>
        <w:widowControl/>
        <w:shd w:val="clear" w:color="auto" w:fill="FFFFFF"/>
        <w:spacing w:beforeAutospacing="0" w:afterAutospacing="0" w:line="615" w:lineRule="atLeast"/>
        <w:jc w:val="both"/>
        <w:rPr>
          <w:rFonts w:ascii="黑体" w:hAnsi="黑体" w:eastAsia="黑体" w:cs="黑体"/>
          <w:b/>
          <w:bCs/>
          <w:sz w:val="36"/>
          <w:szCs w:val="36"/>
        </w:rPr>
      </w:pPr>
      <w:r>
        <w:rPr>
          <w:rFonts w:hint="eastAsia" w:ascii="黑体" w:hAnsi="黑体" w:eastAsia="黑体" w:cs="黑体"/>
          <w:b/>
          <w:bCs/>
          <w:sz w:val="36"/>
          <w:szCs w:val="36"/>
          <w:lang w:eastAsia="zh-CN"/>
        </w:rPr>
        <w:t>六、</w:t>
      </w:r>
      <w:r>
        <w:rPr>
          <w:rFonts w:ascii="黑体" w:hAnsi="黑体" w:eastAsia="黑体" w:cs="黑体"/>
          <w:b/>
          <w:bCs/>
          <w:sz w:val="36"/>
          <w:szCs w:val="36"/>
        </w:rPr>
        <w:t>模拟网上报名操作过程：</w:t>
      </w:r>
    </w:p>
    <w:p>
      <w:pPr>
        <w:pStyle w:val="4"/>
        <w:widowControl/>
        <w:shd w:val="clear" w:color="auto" w:fill="FFFFFF"/>
        <w:spacing w:beforeAutospacing="0" w:afterAutospacing="0" w:line="615" w:lineRule="atLeast"/>
        <w:jc w:val="both"/>
        <w:rPr>
          <w:rStyle w:val="7"/>
          <w:rFonts w:hint="eastAsia" w:ascii="仿宋" w:hAnsi="仿宋" w:eastAsia="仿宋" w:cs="仿宋"/>
          <w:b/>
          <w:bCs w:val="0"/>
          <w:color w:val="FF0000"/>
          <w:sz w:val="32"/>
          <w:szCs w:val="32"/>
          <w:shd w:val="clear" w:color="auto" w:fill="FFFFFF"/>
          <w:lang w:eastAsia="zh-CN"/>
        </w:rPr>
      </w:pPr>
      <w:r>
        <w:rPr>
          <w:rStyle w:val="7"/>
          <w:rFonts w:ascii="仿宋" w:hAnsi="仿宋" w:eastAsia="仿宋" w:cs="仿宋"/>
          <w:b/>
          <w:bCs w:val="0"/>
          <w:color w:val="FF0000"/>
          <w:sz w:val="32"/>
          <w:szCs w:val="32"/>
          <w:shd w:val="clear" w:color="auto" w:fill="FFFFFF"/>
        </w:rPr>
        <w:t>（1）</w:t>
      </w:r>
      <w:r>
        <w:rPr>
          <w:rStyle w:val="7"/>
          <w:rFonts w:hint="eastAsia" w:ascii="仿宋" w:hAnsi="仿宋" w:eastAsia="仿宋" w:cs="仿宋"/>
          <w:b/>
          <w:bCs w:val="0"/>
          <w:color w:val="FF0000"/>
          <w:sz w:val="32"/>
          <w:szCs w:val="32"/>
          <w:shd w:val="clear" w:color="auto" w:fill="FFFFFF"/>
          <w:lang w:eastAsia="zh-CN"/>
        </w:rPr>
        <w:t>输入网址（http://www.sdzk.cn/）或浏览器输入“山东省教育招生考试院官网”移动鼠标点击</w:t>
      </w:r>
      <w:r>
        <w:rPr>
          <w:rStyle w:val="7"/>
          <w:rFonts w:ascii="仿宋" w:hAnsi="仿宋" w:eastAsia="仿宋" w:cs="仿宋"/>
          <w:b/>
          <w:bCs w:val="0"/>
          <w:color w:val="FF0000"/>
          <w:sz w:val="32"/>
          <w:szCs w:val="32"/>
          <w:shd w:val="clear" w:color="auto" w:fill="FFFFFF"/>
        </w:rPr>
        <w:t>“网上报名”</w:t>
      </w:r>
      <w:r>
        <w:rPr>
          <w:rStyle w:val="7"/>
          <w:rFonts w:hint="eastAsia" w:ascii="仿宋" w:hAnsi="仿宋" w:eastAsia="仿宋" w:cs="仿宋"/>
          <w:b/>
          <w:bCs w:val="0"/>
          <w:color w:val="FF0000"/>
          <w:sz w:val="32"/>
          <w:szCs w:val="32"/>
          <w:shd w:val="clear" w:color="auto" w:fill="FFFFFF"/>
          <w:lang w:eastAsia="zh-CN"/>
        </w:rPr>
        <w:t>，如下图所示：</w:t>
      </w:r>
    </w:p>
    <w:p>
      <w:pPr>
        <w:pStyle w:val="4"/>
        <w:widowControl/>
        <w:shd w:val="clear" w:color="auto" w:fill="FFFFFF"/>
        <w:spacing w:beforeAutospacing="0" w:afterAutospacing="0" w:line="615" w:lineRule="atLeast"/>
        <w:jc w:val="both"/>
        <w:rPr>
          <w:rStyle w:val="7"/>
          <w:rFonts w:hint="eastAsia" w:ascii="仿宋" w:hAnsi="仿宋" w:eastAsia="仿宋" w:cs="仿宋"/>
          <w:b/>
          <w:bCs w:val="0"/>
          <w:color w:val="FF0000"/>
          <w:sz w:val="32"/>
          <w:szCs w:val="32"/>
          <w:shd w:val="clear" w:color="auto" w:fill="FFFFFF"/>
          <w:lang w:eastAsia="zh-CN"/>
        </w:rPr>
      </w:pPr>
      <w:r>
        <w:rPr>
          <w:rStyle w:val="7"/>
          <w:rFonts w:hint="eastAsia" w:ascii="仿宋" w:hAnsi="仿宋" w:eastAsia="仿宋" w:cs="仿宋"/>
          <w:b/>
          <w:bCs w:val="0"/>
          <w:color w:val="FF0000"/>
          <w:sz w:val="32"/>
          <w:szCs w:val="32"/>
          <w:shd w:val="clear" w:color="auto" w:fill="FFFFFF"/>
          <w:lang w:eastAsia="zh-CN"/>
        </w:rPr>
        <w:drawing>
          <wp:inline distT="0" distB="0" distL="114300" distR="114300">
            <wp:extent cx="6203315" cy="3687445"/>
            <wp:effectExtent l="0" t="0" r="6985" b="8255"/>
            <wp:docPr id="42" name="图片 42" descr="QQ截图2019121114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QQ截图20191211145623"/>
                    <pic:cNvPicPr>
                      <a:picLocks noChangeAspect="1"/>
                    </pic:cNvPicPr>
                  </pic:nvPicPr>
                  <pic:blipFill>
                    <a:blip r:embed="rId6"/>
                    <a:stretch>
                      <a:fillRect/>
                    </a:stretch>
                  </pic:blipFill>
                  <pic:spPr>
                    <a:xfrm>
                      <a:off x="0" y="0"/>
                      <a:ext cx="6203315" cy="3687445"/>
                    </a:xfrm>
                    <a:prstGeom prst="rect">
                      <a:avLst/>
                    </a:prstGeom>
                  </pic:spPr>
                </pic:pic>
              </a:graphicData>
            </a:graphic>
          </wp:inline>
        </w:drawing>
      </w:r>
    </w:p>
    <w:p>
      <w:pPr>
        <w:pStyle w:val="4"/>
        <w:widowControl/>
        <w:numPr>
          <w:ilvl w:val="0"/>
          <w:numId w:val="2"/>
        </w:numPr>
        <w:shd w:val="clear" w:color="auto" w:fill="FFFFFF"/>
        <w:spacing w:beforeAutospacing="0" w:afterAutospacing="0" w:line="615" w:lineRule="atLeast"/>
        <w:ind w:left="0" w:leftChars="0" w:firstLine="0" w:firstLineChars="0"/>
        <w:jc w:val="both"/>
        <w:rPr>
          <w:rStyle w:val="7"/>
          <w:rFonts w:hint="eastAsia" w:ascii="仿宋" w:hAnsi="仿宋" w:eastAsia="仿宋" w:cs="仿宋"/>
          <w:b/>
          <w:bCs w:val="0"/>
          <w:color w:val="FF0000"/>
          <w:sz w:val="32"/>
          <w:szCs w:val="32"/>
          <w:shd w:val="clear" w:color="auto" w:fill="FFFFFF"/>
          <w:lang w:eastAsia="zh-CN"/>
        </w:rPr>
      </w:pPr>
      <w:r>
        <w:rPr>
          <w:rStyle w:val="7"/>
          <w:rFonts w:hint="eastAsia" w:ascii="仿宋" w:hAnsi="仿宋" w:eastAsia="仿宋" w:cs="仿宋"/>
          <w:b/>
          <w:bCs w:val="0"/>
          <w:color w:val="FF0000"/>
          <w:sz w:val="32"/>
          <w:szCs w:val="32"/>
          <w:shd w:val="clear" w:color="auto" w:fill="FFFFFF"/>
          <w:lang w:eastAsia="zh-CN"/>
        </w:rPr>
        <w:t>进入之后点击“山东省自学考试网上报名系统”，如下图所示：</w:t>
      </w:r>
    </w:p>
    <w:p>
      <w:pPr>
        <w:pStyle w:val="4"/>
        <w:widowControl/>
        <w:numPr>
          <w:ilvl w:val="0"/>
          <w:numId w:val="0"/>
        </w:numPr>
        <w:shd w:val="clear" w:color="auto" w:fill="FFFFFF"/>
        <w:spacing w:beforeAutospacing="0" w:afterAutospacing="0" w:line="615" w:lineRule="atLeast"/>
        <w:ind w:leftChars="0"/>
        <w:jc w:val="both"/>
        <w:rPr>
          <w:rStyle w:val="7"/>
          <w:rFonts w:hint="eastAsia" w:ascii="仿宋" w:hAnsi="仿宋" w:eastAsia="仿宋" w:cs="仿宋"/>
          <w:b/>
          <w:bCs w:val="0"/>
          <w:color w:val="FF0000"/>
          <w:sz w:val="32"/>
          <w:szCs w:val="32"/>
          <w:shd w:val="clear" w:color="auto" w:fill="FFFFFF"/>
          <w:lang w:eastAsia="zh-CN"/>
        </w:rPr>
      </w:pPr>
      <w:r>
        <w:rPr>
          <w:rStyle w:val="7"/>
          <w:rFonts w:hint="eastAsia" w:ascii="仿宋" w:hAnsi="仿宋" w:eastAsia="仿宋" w:cs="仿宋"/>
          <w:b/>
          <w:bCs w:val="0"/>
          <w:color w:val="FF0000"/>
          <w:sz w:val="32"/>
          <w:szCs w:val="32"/>
          <w:shd w:val="clear" w:color="auto" w:fill="FFFFFF"/>
          <w:lang w:eastAsia="zh-CN"/>
        </w:rPr>
        <w:drawing>
          <wp:inline distT="0" distB="0" distL="114300" distR="114300">
            <wp:extent cx="6325235" cy="3707765"/>
            <wp:effectExtent l="0" t="0" r="18415" b="6985"/>
            <wp:docPr id="43" name="图片 43" descr="C:\Users\Administrator\Desktop\QQ截图20191218084947.jpgQQ截图20191218084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Administrator\Desktop\QQ截图20191218084947.jpgQQ截图20191218084947"/>
                    <pic:cNvPicPr>
                      <a:picLocks noChangeAspect="1"/>
                    </pic:cNvPicPr>
                  </pic:nvPicPr>
                  <pic:blipFill>
                    <a:blip r:embed="rId7"/>
                    <a:srcRect/>
                    <a:stretch>
                      <a:fillRect/>
                    </a:stretch>
                  </pic:blipFill>
                  <pic:spPr>
                    <a:xfrm>
                      <a:off x="0" y="0"/>
                      <a:ext cx="6325235" cy="3707765"/>
                    </a:xfrm>
                    <a:prstGeom prst="rect">
                      <a:avLst/>
                    </a:prstGeom>
                  </pic:spPr>
                </pic:pic>
              </a:graphicData>
            </a:graphic>
          </wp:inline>
        </w:drawing>
      </w:r>
    </w:p>
    <w:p/>
    <w:p>
      <w:pPr>
        <w:rPr>
          <w:rFonts w:hint="eastAsia" w:eastAsiaTheme="minorEastAsia"/>
          <w:lang w:eastAsia="zh-CN"/>
        </w:rPr>
      </w:pPr>
      <w:r>
        <w:rPr>
          <w:rStyle w:val="7"/>
          <w:rFonts w:hint="eastAsia" w:ascii="仿宋" w:hAnsi="仿宋" w:eastAsia="仿宋" w:cs="仿宋"/>
          <w:color w:val="FF0000"/>
          <w:kern w:val="0"/>
          <w:sz w:val="36"/>
          <w:szCs w:val="36"/>
          <w:shd w:val="clear" w:color="auto" w:fill="FFFFFF"/>
        </w:rPr>
        <w:t>（2）</w:t>
      </w:r>
      <w:r>
        <w:rPr>
          <w:rStyle w:val="7"/>
          <w:rFonts w:hint="eastAsia" w:ascii="仿宋" w:hAnsi="仿宋" w:eastAsia="仿宋" w:cs="仿宋"/>
          <w:color w:val="FF0000"/>
          <w:kern w:val="0"/>
          <w:sz w:val="32"/>
          <w:szCs w:val="32"/>
          <w:shd w:val="clear" w:color="auto" w:fill="FFFFFF"/>
          <w:lang w:val="en-US" w:eastAsia="zh-CN"/>
        </w:rPr>
        <w:t>19级新生</w:t>
      </w:r>
      <w:r>
        <w:rPr>
          <w:rStyle w:val="7"/>
          <w:rFonts w:hint="eastAsia" w:ascii="仿宋" w:hAnsi="仿宋" w:eastAsia="仿宋" w:cs="仿宋"/>
          <w:color w:val="FF0000"/>
          <w:kern w:val="0"/>
          <w:sz w:val="32"/>
          <w:szCs w:val="32"/>
          <w:shd w:val="clear" w:color="auto" w:fill="FFFFFF"/>
        </w:rPr>
        <w:t>点击“</w:t>
      </w:r>
      <w:r>
        <w:rPr>
          <w:rStyle w:val="7"/>
          <w:rFonts w:hint="eastAsia" w:ascii="仿宋" w:hAnsi="仿宋" w:eastAsia="仿宋" w:cs="仿宋"/>
          <w:color w:val="FF0000"/>
          <w:kern w:val="0"/>
          <w:sz w:val="32"/>
          <w:szCs w:val="32"/>
          <w:shd w:val="clear" w:color="auto" w:fill="FFFFFF"/>
          <w:lang w:eastAsia="zh-CN"/>
        </w:rPr>
        <w:t>用户注册</w:t>
      </w:r>
      <w:r>
        <w:rPr>
          <w:rStyle w:val="7"/>
          <w:rFonts w:hint="eastAsia" w:ascii="仿宋" w:hAnsi="仿宋" w:eastAsia="仿宋" w:cs="仿宋"/>
          <w:color w:val="FF0000"/>
          <w:kern w:val="0"/>
          <w:sz w:val="32"/>
          <w:szCs w:val="32"/>
          <w:shd w:val="clear" w:color="auto" w:fill="FFFFFF"/>
        </w:rPr>
        <w:t>”</w:t>
      </w:r>
      <w:r>
        <w:rPr>
          <w:rStyle w:val="7"/>
          <w:rFonts w:hint="eastAsia" w:ascii="仿宋" w:hAnsi="仿宋" w:eastAsia="仿宋" w:cs="仿宋"/>
          <w:color w:val="FF0000"/>
          <w:kern w:val="0"/>
          <w:sz w:val="32"/>
          <w:szCs w:val="32"/>
          <w:shd w:val="clear" w:color="auto" w:fill="FFFFFF"/>
          <w:lang w:eastAsia="zh-CN"/>
        </w:rPr>
        <w:t>、</w:t>
      </w:r>
      <w:r>
        <w:rPr>
          <w:rStyle w:val="7"/>
          <w:rFonts w:hint="eastAsia" w:ascii="仿宋" w:hAnsi="仿宋" w:eastAsia="仿宋" w:cs="仿宋"/>
          <w:color w:val="FF0000"/>
          <w:kern w:val="0"/>
          <w:sz w:val="32"/>
          <w:szCs w:val="32"/>
          <w:shd w:val="clear" w:color="auto" w:fill="FFFFFF"/>
          <w:lang w:val="en-US" w:eastAsia="zh-CN"/>
        </w:rPr>
        <w:t>15级--18级老生点击“考试报名”按钮即可，如图所示：</w:t>
      </w:r>
    </w:p>
    <w:p>
      <w:pPr>
        <w:rPr>
          <w:rFonts w:hint="eastAsia" w:eastAsiaTheme="minorEastAsia"/>
          <w:lang w:eastAsia="zh-CN"/>
        </w:rPr>
      </w:pPr>
      <w:r>
        <w:rPr>
          <w:rFonts w:hint="eastAsia" w:eastAsiaTheme="minorEastAsia"/>
          <w:lang w:eastAsia="zh-CN"/>
        </w:rPr>
        <w:drawing>
          <wp:inline distT="0" distB="0" distL="114300" distR="114300">
            <wp:extent cx="6455410" cy="3548380"/>
            <wp:effectExtent l="0" t="0" r="2540" b="13970"/>
            <wp:docPr id="9" name="图片 9" descr="CDIRJ4GQ_Q%%7B12W067B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DIRJ4GQ_Q%%7B12W067BCB"/>
                    <pic:cNvPicPr>
                      <a:picLocks noChangeAspect="1"/>
                    </pic:cNvPicPr>
                  </pic:nvPicPr>
                  <pic:blipFill>
                    <a:blip r:embed="rId8"/>
                    <a:stretch>
                      <a:fillRect/>
                    </a:stretch>
                  </pic:blipFill>
                  <pic:spPr>
                    <a:xfrm>
                      <a:off x="0" y="0"/>
                      <a:ext cx="6455410" cy="3548380"/>
                    </a:xfrm>
                    <a:prstGeom prst="rect">
                      <a:avLst/>
                    </a:prstGeom>
                  </pic:spPr>
                </pic:pic>
              </a:graphicData>
            </a:graphic>
          </wp:inline>
        </w:drawing>
      </w:r>
    </w:p>
    <w:p>
      <w:pPr>
        <w:rPr>
          <w:rFonts w:hint="eastAsia" w:eastAsiaTheme="minorEastAsia"/>
          <w:lang w:eastAsia="zh-CN"/>
        </w:rPr>
      </w:pPr>
    </w:p>
    <w:p>
      <w:pPr>
        <w:rPr>
          <w:rFonts w:hint="eastAsia" w:eastAsia="仿宋"/>
          <w:sz w:val="20"/>
          <w:szCs w:val="22"/>
          <w:lang w:eastAsia="zh-CN"/>
        </w:rPr>
      </w:pPr>
      <w:r>
        <w:rPr>
          <w:rStyle w:val="7"/>
          <w:rFonts w:hint="eastAsia" w:ascii="仿宋" w:hAnsi="仿宋" w:eastAsia="仿宋" w:cs="仿宋"/>
          <w:color w:val="FF0000"/>
          <w:kern w:val="0"/>
          <w:sz w:val="36"/>
          <w:szCs w:val="36"/>
          <w:shd w:val="clear" w:color="auto" w:fill="FFFFFF"/>
        </w:rPr>
        <w:t>（3）</w:t>
      </w:r>
      <w:r>
        <w:rPr>
          <w:rStyle w:val="7"/>
          <w:rFonts w:hint="eastAsia" w:ascii="仿宋" w:hAnsi="仿宋" w:eastAsia="仿宋" w:cs="仿宋"/>
          <w:color w:val="FF0000"/>
          <w:kern w:val="0"/>
          <w:sz w:val="32"/>
          <w:szCs w:val="32"/>
          <w:shd w:val="clear" w:color="auto" w:fill="FFFFFF"/>
        </w:rPr>
        <w:t>1</w:t>
      </w:r>
      <w:r>
        <w:rPr>
          <w:rStyle w:val="7"/>
          <w:rFonts w:hint="eastAsia" w:ascii="仿宋" w:hAnsi="仿宋" w:eastAsia="仿宋" w:cs="仿宋"/>
          <w:color w:val="FF0000"/>
          <w:kern w:val="0"/>
          <w:sz w:val="32"/>
          <w:szCs w:val="32"/>
          <w:shd w:val="clear" w:color="auto" w:fill="FFFFFF"/>
          <w:lang w:val="en-US" w:eastAsia="zh-CN"/>
        </w:rPr>
        <w:t>9</w:t>
      </w:r>
      <w:r>
        <w:rPr>
          <w:rStyle w:val="7"/>
          <w:rFonts w:hint="eastAsia" w:ascii="仿宋" w:hAnsi="仿宋" w:eastAsia="仿宋" w:cs="仿宋"/>
          <w:color w:val="FF0000"/>
          <w:kern w:val="0"/>
          <w:sz w:val="32"/>
          <w:szCs w:val="32"/>
          <w:shd w:val="clear" w:color="auto" w:fill="FFFFFF"/>
        </w:rPr>
        <w:t>级新生点击“</w:t>
      </w:r>
      <w:r>
        <w:rPr>
          <w:rStyle w:val="7"/>
          <w:rFonts w:hint="eastAsia" w:ascii="仿宋" w:hAnsi="仿宋" w:eastAsia="仿宋" w:cs="仿宋"/>
          <w:color w:val="FF0000"/>
          <w:kern w:val="0"/>
          <w:sz w:val="32"/>
          <w:szCs w:val="32"/>
          <w:shd w:val="clear" w:color="auto" w:fill="FFFFFF"/>
          <w:lang w:eastAsia="zh-CN"/>
        </w:rPr>
        <w:t>老考生注册</w:t>
      </w:r>
      <w:r>
        <w:rPr>
          <w:rStyle w:val="7"/>
          <w:rFonts w:hint="eastAsia" w:ascii="仿宋" w:hAnsi="仿宋" w:eastAsia="仿宋" w:cs="仿宋"/>
          <w:color w:val="FF0000"/>
          <w:kern w:val="0"/>
          <w:sz w:val="32"/>
          <w:szCs w:val="32"/>
          <w:shd w:val="clear" w:color="auto" w:fill="FFFFFF"/>
        </w:rPr>
        <w:t>”</w:t>
      </w:r>
      <w:r>
        <w:rPr>
          <w:rStyle w:val="7"/>
          <w:rFonts w:hint="eastAsia" w:ascii="仿宋" w:hAnsi="仿宋" w:eastAsia="仿宋" w:cs="仿宋"/>
          <w:color w:val="FF0000"/>
          <w:kern w:val="0"/>
          <w:sz w:val="32"/>
          <w:szCs w:val="32"/>
          <w:shd w:val="clear" w:color="auto" w:fill="FFFFFF"/>
          <w:lang w:eastAsia="zh-CN"/>
        </w:rPr>
        <w:t>（</w:t>
      </w:r>
      <w:r>
        <w:rPr>
          <w:rStyle w:val="7"/>
          <w:rFonts w:hint="eastAsia" w:ascii="仿宋" w:hAnsi="仿宋" w:eastAsia="仿宋" w:cs="仿宋"/>
          <w:color w:val="FF0000"/>
          <w:kern w:val="0"/>
          <w:sz w:val="28"/>
          <w:szCs w:val="28"/>
          <w:shd w:val="clear" w:color="auto" w:fill="FFFFFF"/>
          <w:lang w:val="en-US" w:eastAsia="zh-CN"/>
        </w:rPr>
        <w:t>15级--18级</w:t>
      </w:r>
      <w:r>
        <w:rPr>
          <w:rStyle w:val="7"/>
          <w:rFonts w:hint="eastAsia" w:ascii="仿宋" w:hAnsi="仿宋" w:eastAsia="仿宋" w:cs="仿宋"/>
          <w:color w:val="FF0000"/>
          <w:kern w:val="0"/>
          <w:sz w:val="32"/>
          <w:szCs w:val="32"/>
          <w:shd w:val="clear" w:color="auto" w:fill="FFFFFF"/>
          <w:lang w:eastAsia="zh-CN"/>
        </w:rPr>
        <w:t>老生自动忽略）</w:t>
      </w:r>
    </w:p>
    <w:p>
      <w:pPr>
        <w:rPr>
          <w:rFonts w:hint="eastAsia" w:eastAsiaTheme="minorEastAsia"/>
          <w:lang w:eastAsia="zh-CN"/>
        </w:rPr>
      </w:pPr>
      <w:r>
        <w:rPr>
          <w:rFonts w:hint="eastAsia" w:eastAsiaTheme="minorEastAsia"/>
          <w:lang w:eastAsia="zh-CN"/>
        </w:rPr>
        <w:drawing>
          <wp:inline distT="0" distB="0" distL="114300" distR="114300">
            <wp:extent cx="6402070" cy="3061970"/>
            <wp:effectExtent l="0" t="0" r="17780" b="5080"/>
            <wp:docPr id="1" name="图片 1" descr="8DAJTKHC8E)QR0_L]SDQ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DAJTKHC8E)QR0_L]SDQE`Q"/>
                    <pic:cNvPicPr>
                      <a:picLocks noChangeAspect="1"/>
                    </pic:cNvPicPr>
                  </pic:nvPicPr>
                  <pic:blipFill>
                    <a:blip r:embed="rId9"/>
                    <a:stretch>
                      <a:fillRect/>
                    </a:stretch>
                  </pic:blipFill>
                  <pic:spPr>
                    <a:xfrm>
                      <a:off x="0" y="0"/>
                      <a:ext cx="6402070" cy="306197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rStyle w:val="7"/>
          <w:rFonts w:hint="eastAsia" w:ascii="仿宋" w:hAnsi="仿宋" w:eastAsia="仿宋" w:cs="仿宋"/>
          <w:color w:val="FF0000"/>
          <w:kern w:val="0"/>
          <w:sz w:val="36"/>
          <w:szCs w:val="36"/>
          <w:shd w:val="clear" w:color="auto" w:fill="FFFFFF"/>
        </w:rPr>
        <w:t>（4</w:t>
      </w:r>
      <w:r>
        <w:rPr>
          <w:rStyle w:val="7"/>
          <w:rFonts w:hint="eastAsia" w:ascii="仿宋" w:hAnsi="仿宋" w:eastAsia="仿宋" w:cs="仿宋"/>
          <w:color w:val="FF0000"/>
          <w:kern w:val="0"/>
          <w:sz w:val="36"/>
          <w:szCs w:val="36"/>
          <w:shd w:val="clear" w:color="auto" w:fill="FFFFFF"/>
          <w:lang w:eastAsia="zh-CN"/>
        </w:rPr>
        <w:t>）弹出“老考生注册”页面（如下图），输入准考证号（</w:t>
      </w:r>
      <w:r>
        <w:rPr>
          <w:rStyle w:val="7"/>
          <w:rFonts w:hint="eastAsia" w:ascii="仿宋" w:hAnsi="仿宋" w:eastAsia="仿宋" w:cs="仿宋"/>
          <w:color w:val="FF0000"/>
          <w:kern w:val="0"/>
          <w:sz w:val="36"/>
          <w:szCs w:val="36"/>
          <w:shd w:val="clear" w:color="auto" w:fill="FFFFFF"/>
          <w:lang w:val="en-US" w:eastAsia="zh-CN"/>
        </w:rPr>
        <w:t>027920120XXX</w:t>
      </w:r>
      <w:r>
        <w:rPr>
          <w:rStyle w:val="7"/>
          <w:rFonts w:hint="eastAsia" w:ascii="仿宋" w:hAnsi="仿宋" w:eastAsia="仿宋" w:cs="仿宋"/>
          <w:color w:val="FF0000"/>
          <w:kern w:val="0"/>
          <w:sz w:val="36"/>
          <w:szCs w:val="36"/>
          <w:shd w:val="clear" w:color="auto" w:fill="FFFFFF"/>
          <w:lang w:eastAsia="zh-CN"/>
        </w:rPr>
        <w:t>），第二项选择“身份证”；“证件号码”输入身份证号，输入正确姓名，输入验证码；点击“注册”。</w:t>
      </w:r>
    </w:p>
    <w:p>
      <w:pPr>
        <w:rPr>
          <w:rFonts w:hint="eastAsia" w:eastAsiaTheme="minorEastAsia"/>
          <w:lang w:eastAsia="zh-CN"/>
        </w:rPr>
      </w:pPr>
      <w:r>
        <w:rPr>
          <w:rFonts w:hint="eastAsia" w:eastAsiaTheme="minorEastAsia"/>
          <w:lang w:eastAsia="zh-CN"/>
        </w:rPr>
        <w:drawing>
          <wp:inline distT="0" distB="0" distL="114300" distR="114300">
            <wp:extent cx="6118860" cy="2567305"/>
            <wp:effectExtent l="0" t="0" r="15240" b="4445"/>
            <wp:docPr id="4" name="图片 4" descr="7EXW4}WD11D7VZQM36WC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EXW4}WD11D7VZQM36WC0PM"/>
                    <pic:cNvPicPr>
                      <a:picLocks noChangeAspect="1"/>
                    </pic:cNvPicPr>
                  </pic:nvPicPr>
                  <pic:blipFill>
                    <a:blip r:embed="rId10"/>
                    <a:stretch>
                      <a:fillRect/>
                    </a:stretch>
                  </pic:blipFill>
                  <pic:spPr>
                    <a:xfrm>
                      <a:off x="0" y="0"/>
                      <a:ext cx="6118860" cy="2567305"/>
                    </a:xfrm>
                    <a:prstGeom prst="rect">
                      <a:avLst/>
                    </a:prstGeom>
                  </pic:spPr>
                </pic:pic>
              </a:graphicData>
            </a:graphic>
          </wp:inline>
        </w:drawing>
      </w:r>
    </w:p>
    <w:p>
      <w:pPr>
        <w:numPr>
          <w:ilvl w:val="0"/>
          <w:numId w:val="0"/>
        </w:numPr>
        <w:rPr>
          <w:rFonts w:hint="default" w:eastAsiaTheme="minorEastAsia"/>
          <w:lang w:val="en-US" w:eastAsia="zh-CN"/>
        </w:rPr>
      </w:pPr>
      <w:r>
        <w:rPr>
          <w:rStyle w:val="7"/>
          <w:rFonts w:hint="eastAsia" w:ascii="仿宋" w:hAnsi="仿宋" w:eastAsia="仿宋" w:cs="仿宋"/>
          <w:color w:val="FF0000"/>
          <w:kern w:val="0"/>
          <w:sz w:val="36"/>
          <w:szCs w:val="36"/>
          <w:shd w:val="clear" w:color="auto" w:fill="FFFFFF"/>
          <w:lang w:val="en-US" w:eastAsia="zh-CN"/>
        </w:rPr>
        <w:t>（5）点击“注册”按钮后，弹出“老考生完善注册信息”页面（如下图），核对性别以上各项信息；设置登录密码（8-15大写、小写字母、数字）务必记住自己设置的密码，完善各项信息，</w:t>
      </w:r>
      <w:r>
        <w:rPr>
          <w:rStyle w:val="7"/>
          <w:rFonts w:hint="eastAsia" w:ascii="仿宋" w:hAnsi="仿宋" w:eastAsia="仿宋" w:cs="仿宋"/>
          <w:color w:val="0000FF"/>
          <w:kern w:val="0"/>
          <w:sz w:val="36"/>
          <w:szCs w:val="36"/>
          <w:highlight w:val="red"/>
          <w:shd w:val="clear" w:color="auto" w:fill="FFFFFF"/>
          <w:lang w:val="en-US" w:eastAsia="zh-CN"/>
        </w:rPr>
        <w:t>特别说明：手机号码198开头的系统不默认，请提前准备好自己其他手机号或者家长的手机号，注册期间需要验证码。</w:t>
      </w:r>
      <w:r>
        <w:rPr>
          <w:rStyle w:val="7"/>
          <w:rFonts w:hint="eastAsia" w:ascii="仿宋" w:hAnsi="仿宋" w:eastAsia="仿宋" w:cs="仿宋"/>
          <w:color w:val="FF0000"/>
          <w:kern w:val="0"/>
          <w:sz w:val="36"/>
          <w:szCs w:val="36"/>
          <w:shd w:val="clear" w:color="auto" w:fill="FFFFFF"/>
          <w:lang w:val="en-US" w:eastAsia="zh-CN"/>
        </w:rPr>
        <w:t>点击“提交”按钮；如下图所示：</w:t>
      </w:r>
    </w:p>
    <w:p>
      <w:pPr>
        <w:numPr>
          <w:ilvl w:val="0"/>
          <w:numId w:val="0"/>
        </w:numPr>
        <w:rPr>
          <w:rFonts w:hint="eastAsia" w:eastAsiaTheme="minorEastAsia"/>
          <w:lang w:eastAsia="zh-CN"/>
        </w:rPr>
      </w:pPr>
      <w:r>
        <w:rPr>
          <w:rFonts w:hint="eastAsia" w:eastAsiaTheme="minorEastAsia"/>
          <w:lang w:eastAsia="zh-CN"/>
        </w:rPr>
        <w:drawing>
          <wp:inline distT="0" distB="0" distL="114300" distR="114300">
            <wp:extent cx="6115685" cy="4083050"/>
            <wp:effectExtent l="0" t="0" r="18415" b="12700"/>
            <wp:docPr id="40" name="图片 40" descr=")0KT`71I40{()%0EL]9IY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0KT`71I40{()%0EL]9IYP1"/>
                    <pic:cNvPicPr>
                      <a:picLocks noChangeAspect="1"/>
                    </pic:cNvPicPr>
                  </pic:nvPicPr>
                  <pic:blipFill>
                    <a:blip r:embed="rId11"/>
                    <a:stretch>
                      <a:fillRect/>
                    </a:stretch>
                  </pic:blipFill>
                  <pic:spPr>
                    <a:xfrm>
                      <a:off x="0" y="0"/>
                      <a:ext cx="6115685" cy="4083050"/>
                    </a:xfrm>
                    <a:prstGeom prst="rect">
                      <a:avLst/>
                    </a:prstGeom>
                  </pic:spPr>
                </pic:pic>
              </a:graphicData>
            </a:graphic>
          </wp:inline>
        </w:drawing>
      </w:r>
    </w:p>
    <w:p>
      <w:pPr>
        <w:numPr>
          <w:ilvl w:val="0"/>
          <w:numId w:val="0"/>
        </w:num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6119495" cy="3904615"/>
            <wp:effectExtent l="0" t="0" r="14605" b="635"/>
            <wp:docPr id="41" name="图片 41" descr="390LF~I`Z7N_71IK(X$B5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390LF~I`Z7N_71IK(X$B5RD"/>
                    <pic:cNvPicPr>
                      <a:picLocks noChangeAspect="1"/>
                    </pic:cNvPicPr>
                  </pic:nvPicPr>
                  <pic:blipFill>
                    <a:blip r:embed="rId12"/>
                    <a:stretch>
                      <a:fillRect/>
                    </a:stretch>
                  </pic:blipFill>
                  <pic:spPr>
                    <a:xfrm>
                      <a:off x="0" y="0"/>
                      <a:ext cx="6119495" cy="3904615"/>
                    </a:xfrm>
                    <a:prstGeom prst="rect">
                      <a:avLst/>
                    </a:prstGeom>
                  </pic:spPr>
                </pic:pic>
              </a:graphicData>
            </a:graphic>
          </wp:inline>
        </w:drawing>
      </w:r>
    </w:p>
    <w:p>
      <w:pPr>
        <w:numPr>
          <w:ilvl w:val="0"/>
          <w:numId w:val="0"/>
        </w:numPr>
        <w:rPr>
          <w:rStyle w:val="7"/>
          <w:rFonts w:hint="eastAsia" w:ascii="仿宋" w:hAnsi="仿宋" w:eastAsia="仿宋" w:cs="仿宋"/>
          <w:color w:val="FF0000"/>
          <w:kern w:val="0"/>
          <w:sz w:val="36"/>
          <w:szCs w:val="36"/>
          <w:shd w:val="clear" w:color="auto" w:fill="FFFFFF"/>
          <w:lang w:val="en-US" w:eastAsia="zh-CN"/>
        </w:rPr>
      </w:pPr>
      <w:r>
        <w:rPr>
          <w:rStyle w:val="7"/>
          <w:rFonts w:hint="eastAsia" w:ascii="仿宋" w:hAnsi="仿宋" w:eastAsia="仿宋" w:cs="仿宋"/>
          <w:color w:val="FF0000"/>
          <w:kern w:val="0"/>
          <w:sz w:val="36"/>
          <w:szCs w:val="36"/>
          <w:shd w:val="clear" w:color="auto" w:fill="FFFFFF"/>
          <w:lang w:val="en-US" w:eastAsia="zh-CN"/>
        </w:rPr>
        <w:t>（6）点击“提交”按钮后，弹出“用户登录”页面（如下图），</w:t>
      </w:r>
    </w:p>
    <w:p>
      <w:pPr>
        <w:numPr>
          <w:ilvl w:val="0"/>
          <w:numId w:val="0"/>
        </w:numPr>
        <w:rPr>
          <w:rStyle w:val="7"/>
          <w:rFonts w:hint="eastAsia" w:ascii="仿宋" w:hAnsi="仿宋" w:eastAsia="仿宋" w:cs="仿宋"/>
          <w:color w:val="FF0000"/>
          <w:kern w:val="0"/>
          <w:sz w:val="36"/>
          <w:szCs w:val="36"/>
          <w:shd w:val="clear" w:color="auto" w:fill="FFFFFF"/>
          <w:lang w:val="en-US" w:eastAsia="zh-CN"/>
        </w:rPr>
      </w:pPr>
      <w:r>
        <w:rPr>
          <w:rStyle w:val="7"/>
          <w:rFonts w:hint="eastAsia" w:ascii="仿宋" w:hAnsi="仿宋" w:eastAsia="仿宋" w:cs="仿宋"/>
          <w:color w:val="FF0000"/>
          <w:kern w:val="0"/>
          <w:sz w:val="36"/>
          <w:szCs w:val="36"/>
          <w:shd w:val="clear" w:color="auto" w:fill="FFFFFF"/>
          <w:lang w:val="en-US" w:eastAsia="zh-CN"/>
        </w:rPr>
        <w:t>输入“准考证号、姓名、验证码”点击“登录”按钮；</w:t>
      </w:r>
    </w:p>
    <w:p>
      <w:pPr>
        <w:keepNext w:val="0"/>
        <w:keepLines w:val="0"/>
        <w:widowControl/>
        <w:suppressLineNumbers w:val="0"/>
        <w:jc w:val="left"/>
        <w:rPr>
          <w:rFonts w:hint="eastAsia" w:eastAsiaTheme="minorEastAsia"/>
          <w:lang w:eastAsia="zh-CN"/>
        </w:rPr>
      </w:pPr>
      <w:r>
        <w:rPr>
          <w:rFonts w:hint="eastAsia" w:eastAsiaTheme="minorEastAsia"/>
          <w:lang w:eastAsia="zh-CN"/>
        </w:rPr>
        <w:drawing>
          <wp:inline distT="0" distB="0" distL="114300" distR="114300">
            <wp:extent cx="6116320" cy="3602990"/>
            <wp:effectExtent l="0" t="0" r="17780" b="16510"/>
            <wp:docPr id="5" name="图片 5" descr="N{7FPUZV@CIWP)V8F{[`R7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N{7FPUZV@CIWP)V8F{[`R7M"/>
                    <pic:cNvPicPr>
                      <a:picLocks noChangeAspect="1"/>
                    </pic:cNvPicPr>
                  </pic:nvPicPr>
                  <pic:blipFill>
                    <a:blip r:embed="rId13"/>
                    <a:stretch>
                      <a:fillRect/>
                    </a:stretch>
                  </pic:blipFill>
                  <pic:spPr>
                    <a:xfrm>
                      <a:off x="0" y="0"/>
                      <a:ext cx="6116320" cy="3602990"/>
                    </a:xfrm>
                    <a:prstGeom prst="rect">
                      <a:avLst/>
                    </a:prstGeom>
                  </pic:spPr>
                </pic:pic>
              </a:graphicData>
            </a:graphic>
          </wp:inline>
        </w:drawing>
      </w:r>
    </w:p>
    <w:p>
      <w:pPr>
        <w:keepNext w:val="0"/>
        <w:keepLines w:val="0"/>
        <w:widowControl/>
        <w:suppressLineNumbers w:val="0"/>
        <w:jc w:val="left"/>
        <w:rPr>
          <w:rFonts w:hint="eastAsia" w:eastAsiaTheme="minorEastAsia"/>
          <w:lang w:eastAsia="zh-CN"/>
        </w:rPr>
      </w:pPr>
    </w:p>
    <w:p>
      <w:pPr>
        <w:numPr>
          <w:ilvl w:val="0"/>
          <w:numId w:val="0"/>
        </w:numPr>
        <w:rPr>
          <w:rStyle w:val="7"/>
          <w:rFonts w:hint="eastAsia" w:ascii="仿宋" w:hAnsi="仿宋" w:eastAsia="仿宋" w:cs="仿宋"/>
          <w:color w:val="FF0000"/>
          <w:kern w:val="0"/>
          <w:sz w:val="36"/>
          <w:szCs w:val="36"/>
          <w:shd w:val="clear" w:color="auto" w:fill="FFFFFF"/>
          <w:lang w:val="en-US" w:eastAsia="zh-CN"/>
        </w:rPr>
      </w:pPr>
      <w:r>
        <w:rPr>
          <w:rStyle w:val="7"/>
          <w:rFonts w:hint="eastAsia" w:ascii="仿宋" w:hAnsi="仿宋" w:eastAsia="仿宋" w:cs="仿宋"/>
          <w:color w:val="FF0000"/>
          <w:kern w:val="0"/>
          <w:sz w:val="36"/>
          <w:szCs w:val="36"/>
          <w:shd w:val="clear" w:color="auto" w:fill="FFFFFF"/>
          <w:lang w:val="en-US" w:eastAsia="zh-CN"/>
        </w:rPr>
        <w:t>（7）弹出“网上报名系统”页面（如下图），</w:t>
      </w:r>
      <w:r>
        <w:rPr>
          <w:rStyle w:val="7"/>
          <w:rFonts w:hint="eastAsia" w:ascii="仿宋" w:hAnsi="仿宋" w:eastAsia="仿宋" w:cs="仿宋"/>
          <w:color w:val="FF0000"/>
          <w:kern w:val="0"/>
          <w:sz w:val="36"/>
          <w:szCs w:val="36"/>
          <w:shd w:val="clear" w:color="auto" w:fill="FFFFFF"/>
          <w:lang w:eastAsia="zh-CN"/>
        </w:rPr>
        <w:t>选择红色圈出区域“</w:t>
      </w:r>
      <w:r>
        <w:rPr>
          <w:rStyle w:val="7"/>
          <w:rFonts w:hint="eastAsia" w:ascii="仿宋" w:hAnsi="仿宋" w:eastAsia="仿宋" w:cs="仿宋"/>
          <w:color w:val="FF0000"/>
          <w:kern w:val="0"/>
          <w:sz w:val="36"/>
          <w:szCs w:val="36"/>
          <w:shd w:val="clear" w:color="auto" w:fill="FFFFFF"/>
          <w:lang w:val="en-US" w:eastAsia="zh-CN"/>
        </w:rPr>
        <w:t>2020年4月自学考试</w:t>
      </w:r>
      <w:r>
        <w:rPr>
          <w:rStyle w:val="7"/>
          <w:rFonts w:hint="eastAsia" w:ascii="仿宋" w:hAnsi="仿宋" w:eastAsia="仿宋" w:cs="仿宋"/>
          <w:color w:val="FF0000"/>
          <w:kern w:val="0"/>
          <w:sz w:val="36"/>
          <w:szCs w:val="36"/>
          <w:shd w:val="clear" w:color="auto" w:fill="FFFFFF"/>
          <w:lang w:eastAsia="zh-CN"/>
        </w:rPr>
        <w:t>”（</w:t>
      </w:r>
      <w:r>
        <w:rPr>
          <w:rStyle w:val="7"/>
          <w:rFonts w:hint="eastAsia" w:ascii="仿宋" w:hAnsi="仿宋" w:eastAsia="仿宋" w:cs="仿宋"/>
          <w:color w:val="FF0000"/>
          <w:kern w:val="0"/>
          <w:sz w:val="36"/>
          <w:szCs w:val="36"/>
          <w:shd w:val="clear" w:color="auto" w:fill="FFFFFF"/>
          <w:lang w:val="en-US" w:eastAsia="zh-CN"/>
        </w:rPr>
        <w:t>15级--18级</w:t>
      </w:r>
      <w:r>
        <w:rPr>
          <w:rStyle w:val="7"/>
          <w:rFonts w:hint="eastAsia" w:ascii="仿宋" w:hAnsi="仿宋" w:eastAsia="仿宋" w:cs="仿宋"/>
          <w:color w:val="FF0000"/>
          <w:kern w:val="0"/>
          <w:sz w:val="36"/>
          <w:szCs w:val="36"/>
          <w:shd w:val="clear" w:color="auto" w:fill="FFFFFF"/>
          <w:lang w:eastAsia="zh-CN"/>
        </w:rPr>
        <w:t>老生第二步骤）；</w:t>
      </w:r>
    </w:p>
    <w:p>
      <w:pPr>
        <w:rPr>
          <w:rFonts w:hint="eastAsia" w:eastAsiaTheme="minorEastAsia"/>
          <w:lang w:eastAsia="zh-CN"/>
        </w:rPr>
      </w:pPr>
      <w:r>
        <w:rPr>
          <w:rFonts w:hint="eastAsia" w:eastAsiaTheme="minorEastAsia"/>
          <w:lang w:eastAsia="zh-CN"/>
        </w:rPr>
        <w:drawing>
          <wp:inline distT="0" distB="0" distL="114300" distR="114300">
            <wp:extent cx="6105525" cy="3307080"/>
            <wp:effectExtent l="0" t="0" r="9525" b="7620"/>
            <wp:docPr id="6" name="图片 6" descr="C:\Users\Administrator\Desktop\QQ截图20191218091534.jpgQQ截图2019121809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QQ截图20191218091534.jpgQQ截图20191218091534"/>
                    <pic:cNvPicPr>
                      <a:picLocks noChangeAspect="1"/>
                    </pic:cNvPicPr>
                  </pic:nvPicPr>
                  <pic:blipFill>
                    <a:blip r:embed="rId14"/>
                    <a:srcRect/>
                    <a:stretch>
                      <a:fillRect/>
                    </a:stretch>
                  </pic:blipFill>
                  <pic:spPr>
                    <a:xfrm>
                      <a:off x="0" y="0"/>
                      <a:ext cx="6105525" cy="3307080"/>
                    </a:xfrm>
                    <a:prstGeom prst="rect">
                      <a:avLst/>
                    </a:prstGeom>
                  </pic:spPr>
                </pic:pic>
              </a:graphicData>
            </a:graphic>
          </wp:inline>
        </w:drawing>
      </w:r>
    </w:p>
    <w:p>
      <w:pPr>
        <w:numPr>
          <w:ilvl w:val="0"/>
          <w:numId w:val="0"/>
        </w:numPr>
        <w:jc w:val="left"/>
        <w:rPr>
          <w:rStyle w:val="7"/>
          <w:rFonts w:hint="eastAsia" w:ascii="仿宋" w:hAnsi="仿宋" w:eastAsia="仿宋" w:cs="仿宋"/>
          <w:color w:val="FF0000"/>
          <w:kern w:val="0"/>
          <w:sz w:val="36"/>
          <w:szCs w:val="36"/>
          <w:shd w:val="clear" w:color="auto" w:fill="FFFFFF"/>
          <w:lang w:eastAsia="zh-CN"/>
        </w:rPr>
      </w:pPr>
      <w:r>
        <w:rPr>
          <w:rStyle w:val="7"/>
          <w:rFonts w:hint="eastAsia" w:ascii="仿宋" w:hAnsi="仿宋" w:eastAsia="仿宋" w:cs="仿宋"/>
          <w:color w:val="FF0000"/>
          <w:kern w:val="0"/>
          <w:sz w:val="36"/>
          <w:szCs w:val="36"/>
          <w:shd w:val="clear" w:color="auto" w:fill="FFFFFF"/>
          <w:lang w:eastAsia="zh-CN"/>
        </w:rPr>
        <w:t>（</w:t>
      </w:r>
      <w:r>
        <w:rPr>
          <w:rStyle w:val="7"/>
          <w:rFonts w:hint="eastAsia" w:ascii="仿宋" w:hAnsi="仿宋" w:eastAsia="仿宋" w:cs="仿宋"/>
          <w:color w:val="FF0000"/>
          <w:kern w:val="0"/>
          <w:sz w:val="36"/>
          <w:szCs w:val="36"/>
          <w:shd w:val="clear" w:color="auto" w:fill="FFFFFF"/>
          <w:lang w:val="en-US" w:eastAsia="zh-CN"/>
        </w:rPr>
        <w:t>8</w:t>
      </w:r>
      <w:r>
        <w:rPr>
          <w:rStyle w:val="7"/>
          <w:rFonts w:hint="eastAsia" w:ascii="仿宋" w:hAnsi="仿宋" w:eastAsia="仿宋" w:cs="仿宋"/>
          <w:color w:val="FF0000"/>
          <w:kern w:val="0"/>
          <w:sz w:val="36"/>
          <w:szCs w:val="36"/>
          <w:shd w:val="clear" w:color="auto" w:fill="FFFFFF"/>
          <w:lang w:eastAsia="zh-CN"/>
        </w:rPr>
        <w:t>）弹出如下页面，点击“查看报名须知”；</w:t>
      </w:r>
    </w:p>
    <w:p>
      <w:pPr>
        <w:numPr>
          <w:ilvl w:val="0"/>
          <w:numId w:val="0"/>
        </w:numPr>
        <w:jc w:val="center"/>
        <w:rPr>
          <w:rStyle w:val="7"/>
          <w:rFonts w:hint="eastAsia" w:ascii="仿宋" w:hAnsi="仿宋" w:eastAsia="仿宋" w:cs="仿宋"/>
          <w:color w:val="FF0000"/>
          <w:kern w:val="0"/>
          <w:sz w:val="36"/>
          <w:szCs w:val="36"/>
          <w:shd w:val="clear" w:color="auto" w:fill="FFFFFF"/>
          <w:lang w:eastAsia="zh-CN"/>
        </w:rPr>
      </w:pPr>
      <w:r>
        <w:rPr>
          <w:rStyle w:val="7"/>
          <w:rFonts w:hint="eastAsia" w:ascii="仿宋" w:hAnsi="仿宋" w:eastAsia="仿宋" w:cs="仿宋"/>
          <w:color w:val="FF0000"/>
          <w:kern w:val="0"/>
          <w:sz w:val="36"/>
          <w:szCs w:val="36"/>
          <w:shd w:val="clear" w:color="auto" w:fill="FFFFFF"/>
          <w:lang w:eastAsia="zh-CN"/>
        </w:rPr>
        <w:drawing>
          <wp:inline distT="0" distB="0" distL="114300" distR="114300">
            <wp:extent cx="6118225" cy="3907790"/>
            <wp:effectExtent l="0" t="0" r="15875" b="16510"/>
            <wp:docPr id="7" name="图片 7" descr="38R5]4C%U%R_$(_12N1P87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8R5]4C%U%R_$(_12N1P87T"/>
                    <pic:cNvPicPr>
                      <a:picLocks noChangeAspect="1"/>
                    </pic:cNvPicPr>
                  </pic:nvPicPr>
                  <pic:blipFill>
                    <a:blip r:embed="rId15"/>
                    <a:stretch>
                      <a:fillRect/>
                    </a:stretch>
                  </pic:blipFill>
                  <pic:spPr>
                    <a:xfrm>
                      <a:off x="0" y="0"/>
                      <a:ext cx="6118225" cy="3907790"/>
                    </a:xfrm>
                    <a:prstGeom prst="rect">
                      <a:avLst/>
                    </a:prstGeom>
                  </pic:spPr>
                </pic:pic>
              </a:graphicData>
            </a:graphic>
          </wp:inline>
        </w:drawing>
      </w:r>
    </w:p>
    <w:p>
      <w:pPr>
        <w:numPr>
          <w:ilvl w:val="0"/>
          <w:numId w:val="0"/>
        </w:numPr>
        <w:ind w:leftChars="0"/>
        <w:jc w:val="left"/>
        <w:rPr>
          <w:rStyle w:val="7"/>
          <w:rFonts w:hint="eastAsia" w:ascii="仿宋" w:hAnsi="仿宋" w:eastAsia="仿宋" w:cs="仿宋"/>
          <w:color w:val="FF0000"/>
          <w:kern w:val="0"/>
          <w:sz w:val="36"/>
          <w:szCs w:val="36"/>
          <w:shd w:val="clear" w:color="auto" w:fill="FFFFFF"/>
          <w:lang w:eastAsia="zh-CN"/>
        </w:rPr>
      </w:pPr>
      <w:r>
        <w:rPr>
          <w:rStyle w:val="7"/>
          <w:rFonts w:hint="eastAsia" w:ascii="仿宋" w:hAnsi="仿宋" w:eastAsia="仿宋" w:cs="仿宋"/>
          <w:color w:val="FF0000"/>
          <w:kern w:val="0"/>
          <w:sz w:val="36"/>
          <w:szCs w:val="36"/>
          <w:shd w:val="clear" w:color="auto" w:fill="FFFFFF"/>
          <w:lang w:eastAsia="zh-CN"/>
        </w:rPr>
        <w:t>（</w:t>
      </w:r>
      <w:r>
        <w:rPr>
          <w:rStyle w:val="7"/>
          <w:rFonts w:hint="eastAsia" w:ascii="仿宋" w:hAnsi="仿宋" w:eastAsia="仿宋" w:cs="仿宋"/>
          <w:color w:val="FF0000"/>
          <w:kern w:val="0"/>
          <w:sz w:val="36"/>
          <w:szCs w:val="36"/>
          <w:shd w:val="clear" w:color="auto" w:fill="FFFFFF"/>
          <w:lang w:val="en-US" w:eastAsia="zh-CN"/>
        </w:rPr>
        <w:t>9</w:t>
      </w:r>
      <w:r>
        <w:rPr>
          <w:rStyle w:val="7"/>
          <w:rFonts w:hint="eastAsia" w:ascii="仿宋" w:hAnsi="仿宋" w:eastAsia="仿宋" w:cs="仿宋"/>
          <w:color w:val="FF0000"/>
          <w:kern w:val="0"/>
          <w:sz w:val="36"/>
          <w:szCs w:val="36"/>
          <w:shd w:val="clear" w:color="auto" w:fill="FFFFFF"/>
          <w:lang w:eastAsia="zh-CN"/>
        </w:rPr>
        <w:t>）务必仔细阅读“报名须知”后，点击“已查看”，如下图；</w:t>
      </w:r>
    </w:p>
    <w:p>
      <w:pPr>
        <w:numPr>
          <w:ilvl w:val="0"/>
          <w:numId w:val="0"/>
        </w:numPr>
        <w:ind w:leftChars="0"/>
        <w:jc w:val="left"/>
        <w:rPr>
          <w:rFonts w:hint="eastAsia" w:ascii="宋体" w:hAnsi="宋体" w:eastAsia="宋体" w:cs="宋体"/>
          <w:color w:val="000000"/>
          <w:sz w:val="28"/>
          <w:szCs w:val="28"/>
          <w:shd w:val="clear" w:color="auto" w:fill="FFFFFF"/>
          <w:lang w:eastAsia="zh-CN"/>
        </w:rPr>
      </w:pPr>
      <w:r>
        <w:rPr>
          <w:rFonts w:hint="eastAsia" w:ascii="宋体" w:hAnsi="宋体" w:eastAsia="宋体" w:cs="宋体"/>
          <w:color w:val="000000"/>
          <w:sz w:val="28"/>
          <w:szCs w:val="28"/>
          <w:shd w:val="clear" w:color="auto" w:fill="FFFFFF"/>
          <w:lang w:eastAsia="zh-CN"/>
        </w:rPr>
        <w:drawing>
          <wp:inline distT="0" distB="0" distL="114300" distR="114300">
            <wp:extent cx="6512560" cy="3714115"/>
            <wp:effectExtent l="0" t="0" r="2540" b="635"/>
            <wp:docPr id="10" name="图片 10" descr="C:\Users\Administrator\Desktop\QQ截图20191218092224.jpgQQ截图2019121809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QQ截图20191218092224.jpgQQ截图20191218092224"/>
                    <pic:cNvPicPr>
                      <a:picLocks noChangeAspect="1"/>
                    </pic:cNvPicPr>
                  </pic:nvPicPr>
                  <pic:blipFill>
                    <a:blip r:embed="rId16"/>
                    <a:srcRect/>
                    <a:stretch>
                      <a:fillRect/>
                    </a:stretch>
                  </pic:blipFill>
                  <pic:spPr>
                    <a:xfrm>
                      <a:off x="0" y="0"/>
                      <a:ext cx="6512560" cy="3714115"/>
                    </a:xfrm>
                    <a:prstGeom prst="rect">
                      <a:avLst/>
                    </a:prstGeom>
                  </pic:spPr>
                </pic:pic>
              </a:graphicData>
            </a:graphic>
          </wp:inline>
        </w:drawing>
      </w:r>
    </w:p>
    <w:p>
      <w:pPr>
        <w:numPr>
          <w:ilvl w:val="0"/>
          <w:numId w:val="0"/>
        </w:numPr>
        <w:ind w:leftChars="0"/>
        <w:jc w:val="left"/>
        <w:rPr>
          <w:rStyle w:val="7"/>
          <w:rFonts w:hint="eastAsia" w:ascii="仿宋" w:hAnsi="仿宋" w:eastAsia="仿宋" w:cs="仿宋"/>
          <w:color w:val="FF0000"/>
          <w:kern w:val="0"/>
          <w:sz w:val="36"/>
          <w:szCs w:val="36"/>
          <w:shd w:val="clear" w:color="auto" w:fill="FFFFFF"/>
          <w:lang w:eastAsia="zh-CN"/>
        </w:rPr>
      </w:pPr>
      <w:r>
        <w:rPr>
          <w:rStyle w:val="7"/>
          <w:rFonts w:hint="eastAsia" w:ascii="仿宋" w:hAnsi="仿宋" w:eastAsia="仿宋" w:cs="仿宋"/>
          <w:color w:val="FF0000"/>
          <w:kern w:val="0"/>
          <w:sz w:val="36"/>
          <w:szCs w:val="36"/>
          <w:shd w:val="clear" w:color="auto" w:fill="FFFFFF"/>
          <w:lang w:eastAsia="zh-CN"/>
        </w:rPr>
        <w:t>（</w:t>
      </w:r>
      <w:r>
        <w:rPr>
          <w:rStyle w:val="7"/>
          <w:rFonts w:hint="eastAsia" w:ascii="仿宋" w:hAnsi="仿宋" w:eastAsia="仿宋" w:cs="仿宋"/>
          <w:color w:val="FF0000"/>
          <w:kern w:val="0"/>
          <w:sz w:val="36"/>
          <w:szCs w:val="36"/>
          <w:shd w:val="clear" w:color="auto" w:fill="FFFFFF"/>
          <w:lang w:val="en-US" w:eastAsia="zh-CN"/>
        </w:rPr>
        <w:t>10</w:t>
      </w:r>
      <w:r>
        <w:rPr>
          <w:rStyle w:val="7"/>
          <w:rFonts w:hint="eastAsia" w:ascii="仿宋" w:hAnsi="仿宋" w:eastAsia="仿宋" w:cs="仿宋"/>
          <w:color w:val="FF0000"/>
          <w:kern w:val="0"/>
          <w:sz w:val="36"/>
          <w:szCs w:val="36"/>
          <w:shd w:val="clear" w:color="auto" w:fill="FFFFFF"/>
          <w:lang w:eastAsia="zh-CN"/>
        </w:rPr>
        <w:t>）点击“修改报考专业”按钮（如下图）；</w:t>
      </w:r>
    </w:p>
    <w:p>
      <w:pPr>
        <w:numPr>
          <w:ilvl w:val="0"/>
          <w:numId w:val="0"/>
        </w:numPr>
        <w:ind w:leftChars="0"/>
        <w:jc w:val="left"/>
        <w:rPr>
          <w:rStyle w:val="7"/>
          <w:rFonts w:hint="eastAsia" w:ascii="仿宋" w:hAnsi="仿宋" w:eastAsia="仿宋" w:cs="仿宋"/>
          <w:color w:val="FF0000"/>
          <w:kern w:val="0"/>
          <w:sz w:val="36"/>
          <w:szCs w:val="36"/>
          <w:shd w:val="clear" w:color="auto" w:fill="FFFFFF"/>
          <w:lang w:eastAsia="zh-CN"/>
        </w:rPr>
      </w:pPr>
      <w:r>
        <w:rPr>
          <w:rStyle w:val="7"/>
          <w:rFonts w:hint="eastAsia" w:ascii="仿宋" w:hAnsi="仿宋" w:eastAsia="仿宋" w:cs="仿宋"/>
          <w:color w:val="FF0000"/>
          <w:kern w:val="0"/>
          <w:sz w:val="36"/>
          <w:szCs w:val="36"/>
          <w:shd w:val="clear" w:color="auto" w:fill="FFFFFF"/>
          <w:lang w:eastAsia="zh-CN"/>
        </w:rPr>
        <w:drawing>
          <wp:inline distT="0" distB="0" distL="114300" distR="114300">
            <wp:extent cx="6108700" cy="4203700"/>
            <wp:effectExtent l="0" t="0" r="6350" b="6350"/>
            <wp:docPr id="11" name="图片 11" descr="2KP`_${24Y@T4_U[48Y}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KP`_${24Y@T4_U[48Y}M}L"/>
                    <pic:cNvPicPr>
                      <a:picLocks noChangeAspect="1"/>
                    </pic:cNvPicPr>
                  </pic:nvPicPr>
                  <pic:blipFill>
                    <a:blip r:embed="rId17"/>
                    <a:stretch>
                      <a:fillRect/>
                    </a:stretch>
                  </pic:blipFill>
                  <pic:spPr>
                    <a:xfrm>
                      <a:off x="0" y="0"/>
                      <a:ext cx="6108700" cy="4203700"/>
                    </a:xfrm>
                    <a:prstGeom prst="rect">
                      <a:avLst/>
                    </a:prstGeom>
                  </pic:spPr>
                </pic:pic>
              </a:graphicData>
            </a:graphic>
          </wp:inline>
        </w:drawing>
      </w:r>
    </w:p>
    <w:p>
      <w:pPr>
        <w:numPr>
          <w:ilvl w:val="0"/>
          <w:numId w:val="0"/>
        </w:numPr>
        <w:jc w:val="left"/>
        <w:rPr>
          <w:rStyle w:val="7"/>
          <w:rFonts w:hint="eastAsia" w:ascii="仿宋" w:hAnsi="仿宋" w:eastAsia="仿宋" w:cs="仿宋"/>
          <w:color w:val="FF0000"/>
          <w:kern w:val="0"/>
          <w:sz w:val="36"/>
          <w:szCs w:val="36"/>
          <w:shd w:val="clear" w:color="auto" w:fill="FFFFFF"/>
          <w:lang w:eastAsia="zh-CN"/>
        </w:rPr>
      </w:pPr>
      <w:r>
        <w:rPr>
          <w:rStyle w:val="7"/>
          <w:rFonts w:hint="eastAsia" w:ascii="仿宋" w:hAnsi="仿宋" w:eastAsia="仿宋" w:cs="仿宋"/>
          <w:color w:val="FF0000"/>
          <w:kern w:val="0"/>
          <w:sz w:val="36"/>
          <w:szCs w:val="36"/>
          <w:shd w:val="clear" w:color="auto" w:fill="FFFFFF"/>
          <w:lang w:eastAsia="zh-CN"/>
        </w:rPr>
        <w:t>（</w:t>
      </w:r>
      <w:r>
        <w:rPr>
          <w:rStyle w:val="7"/>
          <w:rFonts w:hint="eastAsia" w:ascii="仿宋" w:hAnsi="仿宋" w:eastAsia="仿宋" w:cs="仿宋"/>
          <w:color w:val="FF0000"/>
          <w:kern w:val="0"/>
          <w:sz w:val="36"/>
          <w:szCs w:val="36"/>
          <w:shd w:val="clear" w:color="auto" w:fill="FFFFFF"/>
          <w:lang w:val="en-US" w:eastAsia="zh-CN"/>
        </w:rPr>
        <w:t>11</w:t>
      </w:r>
      <w:r>
        <w:rPr>
          <w:rStyle w:val="7"/>
          <w:rFonts w:hint="eastAsia" w:ascii="仿宋" w:hAnsi="仿宋" w:eastAsia="仿宋" w:cs="仿宋"/>
          <w:color w:val="FF0000"/>
          <w:kern w:val="0"/>
          <w:sz w:val="36"/>
          <w:szCs w:val="36"/>
          <w:shd w:val="clear" w:color="auto" w:fill="FFFFFF"/>
          <w:lang w:eastAsia="zh-CN"/>
        </w:rPr>
        <w:t>）核对信息，确认好报考专业，输入验证码，点击保存。</w:t>
      </w:r>
    </w:p>
    <w:p>
      <w:pPr>
        <w:numPr>
          <w:ilvl w:val="0"/>
          <w:numId w:val="0"/>
        </w:numPr>
        <w:ind w:leftChars="0"/>
        <w:jc w:val="left"/>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6375400" cy="3796030"/>
            <wp:effectExtent l="0" t="0" r="6350" b="13970"/>
            <wp:docPr id="12" name="图片 1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1"/>
                    <pic:cNvPicPr>
                      <a:picLocks noChangeAspect="1"/>
                    </pic:cNvPicPr>
                  </pic:nvPicPr>
                  <pic:blipFill>
                    <a:blip r:embed="rId18"/>
                    <a:stretch>
                      <a:fillRect/>
                    </a:stretch>
                  </pic:blipFill>
                  <pic:spPr>
                    <a:xfrm>
                      <a:off x="0" y="0"/>
                      <a:ext cx="6375400" cy="3796030"/>
                    </a:xfrm>
                    <a:prstGeom prst="rect">
                      <a:avLst/>
                    </a:prstGeom>
                  </pic:spPr>
                </pic:pic>
              </a:graphicData>
            </a:graphic>
          </wp:inline>
        </w:drawing>
      </w:r>
    </w:p>
    <w:p>
      <w:pPr>
        <w:numPr>
          <w:ilvl w:val="0"/>
          <w:numId w:val="0"/>
        </w:numPr>
        <w:jc w:val="left"/>
        <w:rPr>
          <w:rFonts w:hint="eastAsia" w:ascii="宋体" w:hAnsi="宋体" w:eastAsia="宋体" w:cs="宋体"/>
          <w:sz w:val="28"/>
          <w:szCs w:val="28"/>
        </w:rPr>
      </w:pPr>
      <w:r>
        <w:rPr>
          <w:rStyle w:val="7"/>
          <w:rFonts w:hint="eastAsia" w:ascii="仿宋" w:hAnsi="仿宋" w:eastAsia="仿宋" w:cs="仿宋"/>
          <w:color w:val="FF0000"/>
          <w:kern w:val="0"/>
          <w:sz w:val="36"/>
          <w:szCs w:val="36"/>
          <w:shd w:val="clear" w:color="auto" w:fill="FFFFFF"/>
          <w:lang w:eastAsia="zh-CN"/>
        </w:rPr>
        <w:t>（</w:t>
      </w:r>
      <w:r>
        <w:rPr>
          <w:rStyle w:val="7"/>
          <w:rFonts w:hint="eastAsia" w:ascii="仿宋" w:hAnsi="仿宋" w:eastAsia="仿宋" w:cs="仿宋"/>
          <w:color w:val="FF0000"/>
          <w:kern w:val="0"/>
          <w:sz w:val="36"/>
          <w:szCs w:val="36"/>
          <w:shd w:val="clear" w:color="auto" w:fill="FFFFFF"/>
          <w:lang w:val="en-US" w:eastAsia="zh-CN"/>
        </w:rPr>
        <w:t>12</w:t>
      </w:r>
      <w:r>
        <w:rPr>
          <w:rStyle w:val="7"/>
          <w:rFonts w:hint="eastAsia" w:ascii="仿宋" w:hAnsi="仿宋" w:eastAsia="仿宋" w:cs="仿宋"/>
          <w:color w:val="FF0000"/>
          <w:kern w:val="0"/>
          <w:sz w:val="36"/>
          <w:szCs w:val="36"/>
          <w:shd w:val="clear" w:color="auto" w:fill="FFFFFF"/>
          <w:lang w:eastAsia="zh-CN"/>
        </w:rPr>
        <w:t>）选择考试报名点“</w:t>
      </w:r>
      <w:r>
        <w:rPr>
          <w:rStyle w:val="7"/>
          <w:rFonts w:hint="eastAsia" w:ascii="仿宋" w:hAnsi="仿宋" w:eastAsia="仿宋" w:cs="仿宋"/>
          <w:color w:val="FF0000"/>
          <w:kern w:val="0"/>
          <w:sz w:val="36"/>
          <w:szCs w:val="36"/>
          <w:shd w:val="clear" w:color="auto" w:fill="FFFFFF"/>
          <w:lang w:val="en-US" w:eastAsia="zh-CN"/>
        </w:rPr>
        <w:t>0213</w:t>
      </w:r>
      <w:r>
        <w:rPr>
          <w:rStyle w:val="7"/>
          <w:rFonts w:hint="eastAsia" w:ascii="仿宋" w:hAnsi="仿宋" w:eastAsia="仿宋" w:cs="仿宋"/>
          <w:color w:val="FF0000"/>
          <w:kern w:val="0"/>
          <w:sz w:val="36"/>
          <w:szCs w:val="36"/>
          <w:shd w:val="clear" w:color="auto" w:fill="FFFFFF"/>
          <w:lang w:eastAsia="zh-CN"/>
        </w:rPr>
        <w:t>李沧区”，点击保存；</w:t>
      </w:r>
      <w:r>
        <w:rPr>
          <w:rStyle w:val="7"/>
          <w:rFonts w:hint="eastAsia" w:ascii="仿宋" w:hAnsi="仿宋" w:eastAsia="仿宋" w:cs="仿宋"/>
          <w:color w:val="0000FF"/>
          <w:kern w:val="0"/>
          <w:sz w:val="36"/>
          <w:szCs w:val="36"/>
          <w:highlight w:val="red"/>
          <w:shd w:val="clear" w:color="auto" w:fill="FFFFFF"/>
          <w:lang w:eastAsia="zh-CN"/>
        </w:rPr>
        <w:t>切记务必选择李沧区！！！</w:t>
      </w:r>
    </w:p>
    <w:p>
      <w:pPr>
        <w:numPr>
          <w:ilvl w:val="0"/>
          <w:numId w:val="0"/>
        </w:numPr>
        <w:ind w:leftChars="0"/>
        <w:jc w:val="left"/>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6456045" cy="3620770"/>
            <wp:effectExtent l="0" t="0" r="1905" b="17780"/>
            <wp:docPr id="13" name="图片 1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1"/>
                    <pic:cNvPicPr>
                      <a:picLocks noChangeAspect="1"/>
                    </pic:cNvPicPr>
                  </pic:nvPicPr>
                  <pic:blipFill>
                    <a:blip r:embed="rId19"/>
                    <a:stretch>
                      <a:fillRect/>
                    </a:stretch>
                  </pic:blipFill>
                  <pic:spPr>
                    <a:xfrm>
                      <a:off x="0" y="0"/>
                      <a:ext cx="6456045" cy="3620770"/>
                    </a:xfrm>
                    <a:prstGeom prst="rect">
                      <a:avLst/>
                    </a:prstGeom>
                  </pic:spPr>
                </pic:pic>
              </a:graphicData>
            </a:graphic>
          </wp:inline>
        </w:drawing>
      </w:r>
    </w:p>
    <w:p>
      <w:pPr>
        <w:numPr>
          <w:ilvl w:val="0"/>
          <w:numId w:val="0"/>
        </w:numPr>
        <w:jc w:val="left"/>
        <w:rPr>
          <w:rFonts w:hint="eastAsia" w:ascii="宋体" w:hAnsi="宋体" w:eastAsia="宋体" w:cs="宋体"/>
          <w:sz w:val="28"/>
          <w:szCs w:val="28"/>
          <w:lang w:eastAsia="zh-CN"/>
        </w:rPr>
      </w:pPr>
      <w:r>
        <w:rPr>
          <w:rStyle w:val="7"/>
          <w:rFonts w:hint="eastAsia" w:ascii="仿宋" w:hAnsi="仿宋" w:eastAsia="仿宋" w:cs="仿宋"/>
          <w:color w:val="FF0000"/>
          <w:kern w:val="0"/>
          <w:sz w:val="36"/>
          <w:szCs w:val="36"/>
          <w:shd w:val="clear" w:color="auto" w:fill="FFFFFF"/>
          <w:lang w:eastAsia="zh-CN"/>
        </w:rPr>
        <w:t>（</w:t>
      </w:r>
      <w:r>
        <w:rPr>
          <w:rStyle w:val="7"/>
          <w:rFonts w:hint="eastAsia" w:ascii="仿宋" w:hAnsi="仿宋" w:eastAsia="仿宋" w:cs="仿宋"/>
          <w:color w:val="FF0000"/>
          <w:kern w:val="0"/>
          <w:sz w:val="36"/>
          <w:szCs w:val="36"/>
          <w:shd w:val="clear" w:color="auto" w:fill="FFFFFF"/>
          <w:lang w:val="en-US" w:eastAsia="zh-CN"/>
        </w:rPr>
        <w:t>13</w:t>
      </w:r>
      <w:r>
        <w:rPr>
          <w:rStyle w:val="7"/>
          <w:rFonts w:hint="eastAsia" w:ascii="仿宋" w:hAnsi="仿宋" w:eastAsia="仿宋" w:cs="仿宋"/>
          <w:color w:val="FF0000"/>
          <w:kern w:val="0"/>
          <w:sz w:val="36"/>
          <w:szCs w:val="36"/>
          <w:shd w:val="clear" w:color="auto" w:fill="FFFFFF"/>
          <w:lang w:eastAsia="zh-CN"/>
        </w:rPr>
        <w:t>）根据考试计划选择考试科目，点击“报名”按钮。</w:t>
      </w:r>
    </w:p>
    <w:p>
      <w:pPr>
        <w:numPr>
          <w:ilvl w:val="0"/>
          <w:numId w:val="0"/>
        </w:numPr>
        <w:ind w:leftChars="0"/>
        <w:jc w:val="left"/>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6656070" cy="3431540"/>
            <wp:effectExtent l="0" t="0" r="11430" b="16510"/>
            <wp:docPr id="14" name="图片 1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2"/>
                    <pic:cNvPicPr>
                      <a:picLocks noChangeAspect="1"/>
                    </pic:cNvPicPr>
                  </pic:nvPicPr>
                  <pic:blipFill>
                    <a:blip r:embed="rId20"/>
                    <a:stretch>
                      <a:fillRect/>
                    </a:stretch>
                  </pic:blipFill>
                  <pic:spPr>
                    <a:xfrm>
                      <a:off x="0" y="0"/>
                      <a:ext cx="6656070" cy="3431540"/>
                    </a:xfrm>
                    <a:prstGeom prst="rect">
                      <a:avLst/>
                    </a:prstGeom>
                  </pic:spPr>
                </pic:pic>
              </a:graphicData>
            </a:graphic>
          </wp:inline>
        </w:drawing>
      </w:r>
    </w:p>
    <w:p>
      <w:pPr>
        <w:numPr>
          <w:ilvl w:val="0"/>
          <w:numId w:val="0"/>
        </w:numPr>
        <w:ind w:leftChars="0"/>
        <w:jc w:val="left"/>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6116955" cy="3855085"/>
            <wp:effectExtent l="0" t="0" r="17145" b="12065"/>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21"/>
                    <a:stretch>
                      <a:fillRect/>
                    </a:stretch>
                  </pic:blipFill>
                  <pic:spPr>
                    <a:xfrm>
                      <a:off x="0" y="0"/>
                      <a:ext cx="6116955" cy="3855085"/>
                    </a:xfrm>
                    <a:prstGeom prst="rect">
                      <a:avLst/>
                    </a:prstGeom>
                  </pic:spPr>
                </pic:pic>
              </a:graphicData>
            </a:graphic>
          </wp:inline>
        </w:drawing>
      </w:r>
    </w:p>
    <w:p>
      <w:pPr>
        <w:pStyle w:val="4"/>
        <w:widowControl/>
        <w:numPr>
          <w:ilvl w:val="0"/>
          <w:numId w:val="0"/>
        </w:numPr>
        <w:shd w:val="clear" w:color="auto" w:fill="FFFFFF"/>
        <w:spacing w:beforeAutospacing="0" w:afterAutospacing="0" w:line="384" w:lineRule="atLeast"/>
        <w:ind w:left="0" w:leftChars="0" w:hanging="12" w:firstLineChars="0"/>
        <w:jc w:val="both"/>
        <w:rPr>
          <w:rStyle w:val="7"/>
          <w:rFonts w:hint="eastAsia" w:ascii="仿宋" w:hAnsi="仿宋" w:eastAsia="仿宋" w:cs="仿宋"/>
          <w:color w:val="FF0000"/>
          <w:kern w:val="0"/>
          <w:sz w:val="36"/>
          <w:szCs w:val="36"/>
          <w:shd w:val="clear" w:color="auto" w:fill="FFFFFF"/>
          <w:lang w:val="en-US" w:eastAsia="zh-CN" w:bidi="ar-SA"/>
        </w:rPr>
      </w:pPr>
      <w:r>
        <w:rPr>
          <w:rStyle w:val="7"/>
          <w:rFonts w:hint="eastAsia" w:ascii="仿宋" w:hAnsi="仿宋" w:eastAsia="仿宋" w:cs="仿宋"/>
          <w:color w:val="FF0000"/>
          <w:kern w:val="0"/>
          <w:sz w:val="36"/>
          <w:szCs w:val="36"/>
          <w:shd w:val="clear" w:color="auto" w:fill="FFFFFF"/>
          <w:lang w:val="en-US" w:eastAsia="zh-CN" w:bidi="ar-SA"/>
        </w:rPr>
        <w:t>（14）核对报名考试科目，确认无误选择“信息确认”项。</w:t>
      </w:r>
    </w:p>
    <w:p>
      <w:pPr>
        <w:numPr>
          <w:ilvl w:val="0"/>
          <w:numId w:val="0"/>
        </w:numPr>
        <w:ind w:leftChars="0"/>
        <w:jc w:val="left"/>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6109970" cy="4352925"/>
            <wp:effectExtent l="0" t="0" r="5080" b="9525"/>
            <wp:docPr id="16" name="图片 16" descr="GI{2]F4HDZYZIC}3AYA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GI{2]F4HDZYZIC}3AYAI(RM"/>
                    <pic:cNvPicPr>
                      <a:picLocks noChangeAspect="1"/>
                    </pic:cNvPicPr>
                  </pic:nvPicPr>
                  <pic:blipFill>
                    <a:blip r:embed="rId22"/>
                    <a:stretch>
                      <a:fillRect/>
                    </a:stretch>
                  </pic:blipFill>
                  <pic:spPr>
                    <a:xfrm>
                      <a:off x="0" y="0"/>
                      <a:ext cx="6109970" cy="4352925"/>
                    </a:xfrm>
                    <a:prstGeom prst="rect">
                      <a:avLst/>
                    </a:prstGeom>
                  </pic:spPr>
                </pic:pic>
              </a:graphicData>
            </a:graphic>
          </wp:inline>
        </w:drawing>
      </w:r>
    </w:p>
    <w:p>
      <w:pPr>
        <w:numPr>
          <w:ilvl w:val="0"/>
          <w:numId w:val="0"/>
        </w:numPr>
        <w:ind w:leftChars="0"/>
        <w:jc w:val="left"/>
        <w:rPr>
          <w:rStyle w:val="7"/>
          <w:rFonts w:hint="eastAsia" w:ascii="仿宋" w:hAnsi="仿宋" w:eastAsia="仿宋" w:cs="仿宋"/>
          <w:color w:val="FF0000"/>
          <w:kern w:val="0"/>
          <w:sz w:val="36"/>
          <w:szCs w:val="36"/>
          <w:shd w:val="clear" w:color="auto" w:fill="FFFFFF"/>
          <w:lang w:val="en-US" w:eastAsia="zh-CN" w:bidi="ar-SA"/>
        </w:rPr>
      </w:pPr>
      <w:r>
        <w:rPr>
          <w:rStyle w:val="7"/>
          <w:rFonts w:hint="eastAsia" w:ascii="仿宋" w:hAnsi="仿宋" w:eastAsia="仿宋" w:cs="仿宋"/>
          <w:color w:val="FF0000"/>
          <w:kern w:val="0"/>
          <w:sz w:val="36"/>
          <w:szCs w:val="36"/>
          <w:shd w:val="clear" w:color="auto" w:fill="FFFFFF"/>
          <w:lang w:val="en-US" w:eastAsia="zh-CN" w:bidi="ar-SA"/>
        </w:rPr>
        <w:t>（15）点击“进入支付平台”按钮，点击“生成订单”项；</w:t>
      </w:r>
    </w:p>
    <w:p>
      <w:pPr>
        <w:numPr>
          <w:ilvl w:val="0"/>
          <w:numId w:val="0"/>
        </w:numPr>
        <w:ind w:leftChars="0"/>
        <w:jc w:val="left"/>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6656070" cy="3796030"/>
            <wp:effectExtent l="0" t="0" r="11430" b="13970"/>
            <wp:docPr id="17" name="图片 1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4"/>
                    <pic:cNvPicPr>
                      <a:picLocks noChangeAspect="1"/>
                    </pic:cNvPicPr>
                  </pic:nvPicPr>
                  <pic:blipFill>
                    <a:blip r:embed="rId23"/>
                    <a:stretch>
                      <a:fillRect/>
                    </a:stretch>
                  </pic:blipFill>
                  <pic:spPr>
                    <a:xfrm>
                      <a:off x="0" y="0"/>
                      <a:ext cx="6656070" cy="3796030"/>
                    </a:xfrm>
                    <a:prstGeom prst="rect">
                      <a:avLst/>
                    </a:prstGeom>
                  </pic:spPr>
                </pic:pic>
              </a:graphicData>
            </a:graphic>
          </wp:inline>
        </w:drawing>
      </w:r>
    </w:p>
    <w:p>
      <w:pPr>
        <w:pStyle w:val="4"/>
        <w:widowControl/>
        <w:numPr>
          <w:ilvl w:val="0"/>
          <w:numId w:val="0"/>
        </w:numPr>
        <w:shd w:val="clear" w:color="auto" w:fill="FFFFFF"/>
        <w:spacing w:beforeAutospacing="0" w:afterAutospacing="0" w:line="384" w:lineRule="atLeast"/>
        <w:ind w:left="0" w:leftChars="0" w:hanging="12" w:firstLineChars="0"/>
        <w:jc w:val="both"/>
        <w:rPr>
          <w:rFonts w:hint="eastAsia" w:ascii="宋体" w:hAnsi="宋体" w:eastAsia="宋体" w:cs="宋体"/>
          <w:sz w:val="28"/>
          <w:szCs w:val="28"/>
          <w:lang w:eastAsia="zh-CN"/>
        </w:rPr>
      </w:pPr>
      <w:r>
        <w:rPr>
          <w:rStyle w:val="7"/>
          <w:rFonts w:hint="eastAsia" w:ascii="仿宋" w:hAnsi="仿宋" w:eastAsia="仿宋" w:cs="仿宋"/>
          <w:color w:val="FF0000"/>
          <w:kern w:val="0"/>
          <w:sz w:val="36"/>
          <w:szCs w:val="36"/>
          <w:shd w:val="clear" w:color="auto" w:fill="FFFFFF"/>
          <w:lang w:val="en-US" w:eastAsia="zh-CN" w:bidi="ar-SA"/>
        </w:rPr>
        <w:t>（16）点击“支付”项。</w:t>
      </w:r>
    </w:p>
    <w:p>
      <w:pPr>
        <w:numPr>
          <w:ilvl w:val="0"/>
          <w:numId w:val="0"/>
        </w:numPr>
        <w:ind w:leftChars="0"/>
        <w:jc w:val="left"/>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6656070" cy="3444875"/>
            <wp:effectExtent l="0" t="0" r="11430" b="3175"/>
            <wp:docPr id="18" name="图片 1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5"/>
                    <pic:cNvPicPr>
                      <a:picLocks noChangeAspect="1"/>
                    </pic:cNvPicPr>
                  </pic:nvPicPr>
                  <pic:blipFill>
                    <a:blip r:embed="rId24"/>
                    <a:stretch>
                      <a:fillRect/>
                    </a:stretch>
                  </pic:blipFill>
                  <pic:spPr>
                    <a:xfrm>
                      <a:off x="0" y="0"/>
                      <a:ext cx="6656070" cy="3444875"/>
                    </a:xfrm>
                    <a:prstGeom prst="rect">
                      <a:avLst/>
                    </a:prstGeom>
                  </pic:spPr>
                </pic:pic>
              </a:graphicData>
            </a:graphic>
          </wp:inline>
        </w:drawing>
      </w:r>
    </w:p>
    <w:p>
      <w:pPr>
        <w:pStyle w:val="4"/>
        <w:widowControl/>
        <w:spacing w:beforeAutospacing="0" w:afterAutospacing="0"/>
        <w:jc w:val="both"/>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6656070" cy="4399280"/>
            <wp:effectExtent l="0" t="0" r="11430" b="1270"/>
            <wp:docPr id="28" name="图片 28"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
                    <pic:cNvPicPr>
                      <a:picLocks noChangeAspect="1"/>
                    </pic:cNvPicPr>
                  </pic:nvPicPr>
                  <pic:blipFill>
                    <a:blip r:embed="rId25"/>
                    <a:stretch>
                      <a:fillRect/>
                    </a:stretch>
                  </pic:blipFill>
                  <pic:spPr>
                    <a:xfrm>
                      <a:off x="0" y="0"/>
                      <a:ext cx="6656070" cy="4399280"/>
                    </a:xfrm>
                    <a:prstGeom prst="rect">
                      <a:avLst/>
                    </a:prstGeom>
                  </pic:spPr>
                </pic:pic>
              </a:graphicData>
            </a:graphic>
          </wp:inline>
        </w:drawing>
      </w:r>
    </w:p>
    <w:p>
      <w:pPr>
        <w:pStyle w:val="4"/>
        <w:widowControl/>
        <w:numPr>
          <w:ilvl w:val="0"/>
          <w:numId w:val="0"/>
        </w:numPr>
        <w:shd w:val="clear" w:color="auto" w:fill="FFFFFF"/>
        <w:spacing w:beforeAutospacing="0" w:afterAutospacing="0" w:line="384" w:lineRule="atLeast"/>
        <w:ind w:left="0" w:leftChars="0" w:hanging="12" w:firstLineChars="0"/>
        <w:jc w:val="both"/>
        <w:rPr>
          <w:rStyle w:val="7"/>
          <w:rFonts w:hint="eastAsia" w:ascii="仿宋" w:hAnsi="仿宋" w:eastAsia="仿宋" w:cs="仿宋"/>
          <w:color w:val="FF0000"/>
          <w:kern w:val="0"/>
          <w:sz w:val="36"/>
          <w:szCs w:val="36"/>
          <w:shd w:val="clear" w:color="auto" w:fill="FFFFFF"/>
          <w:lang w:val="en-US" w:eastAsia="zh-CN" w:bidi="ar-SA"/>
        </w:rPr>
      </w:pPr>
      <w:r>
        <w:rPr>
          <w:rStyle w:val="7"/>
          <w:rFonts w:hint="eastAsia" w:ascii="仿宋" w:hAnsi="仿宋" w:eastAsia="仿宋" w:cs="仿宋"/>
          <w:color w:val="FF0000"/>
          <w:kern w:val="0"/>
          <w:sz w:val="36"/>
          <w:szCs w:val="36"/>
          <w:shd w:val="clear" w:color="auto" w:fill="FFFFFF"/>
          <w:lang w:val="en-US" w:eastAsia="zh-CN" w:bidi="ar-SA"/>
        </w:rPr>
        <w:t>（17）选择相应银行支付。</w:t>
      </w:r>
    </w:p>
    <w:p>
      <w:pPr>
        <w:keepNext w:val="0"/>
        <w:keepLines w:val="0"/>
        <w:widowControl/>
        <w:suppressLineNumbers w:val="0"/>
        <w:jc w:val="left"/>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6652260" cy="2007235"/>
            <wp:effectExtent l="0" t="0" r="15240" b="12065"/>
            <wp:docPr id="29" name="图片 2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7"/>
                    <pic:cNvPicPr>
                      <a:picLocks noChangeAspect="1"/>
                    </pic:cNvPicPr>
                  </pic:nvPicPr>
                  <pic:blipFill>
                    <a:blip r:embed="rId26"/>
                    <a:stretch>
                      <a:fillRect/>
                    </a:stretch>
                  </pic:blipFill>
                  <pic:spPr>
                    <a:xfrm>
                      <a:off x="0" y="0"/>
                      <a:ext cx="6652260" cy="2007235"/>
                    </a:xfrm>
                    <a:prstGeom prst="rect">
                      <a:avLst/>
                    </a:prstGeom>
                  </pic:spPr>
                </pic:pic>
              </a:graphicData>
            </a:graphic>
          </wp:inline>
        </w:drawing>
      </w:r>
      <w:r>
        <w:rPr>
          <w:rFonts w:hint="eastAsia" w:ascii="宋体" w:hAnsi="宋体" w:eastAsia="宋体" w:cs="宋体"/>
          <w:sz w:val="28"/>
          <w:szCs w:val="28"/>
          <w:lang w:eastAsia="zh-CN"/>
        </w:rPr>
        <w:drawing>
          <wp:inline distT="0" distB="0" distL="114300" distR="114300">
            <wp:extent cx="6661785" cy="1810385"/>
            <wp:effectExtent l="0" t="0" r="5715" b="18415"/>
            <wp:docPr id="30" name="图片 30" descr="$`MZ(~I6GRNOLC6TE`7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Z(~I6GRNOLC6TE`7U~`Y"/>
                    <pic:cNvPicPr>
                      <a:picLocks noChangeAspect="1"/>
                    </pic:cNvPicPr>
                  </pic:nvPicPr>
                  <pic:blipFill>
                    <a:blip r:embed="rId27"/>
                    <a:stretch>
                      <a:fillRect/>
                    </a:stretch>
                  </pic:blipFill>
                  <pic:spPr>
                    <a:xfrm>
                      <a:off x="0" y="0"/>
                      <a:ext cx="6661785" cy="1810385"/>
                    </a:xfrm>
                    <a:prstGeom prst="rect">
                      <a:avLst/>
                    </a:prstGeom>
                  </pic:spPr>
                </pic:pic>
              </a:graphicData>
            </a:graphic>
          </wp:inline>
        </w:drawing>
      </w:r>
      <w:r>
        <w:rPr>
          <w:rFonts w:hint="eastAsia" w:ascii="宋体" w:hAnsi="宋体" w:eastAsia="宋体" w:cs="宋体"/>
          <w:sz w:val="28"/>
          <w:szCs w:val="28"/>
          <w:lang w:eastAsia="zh-CN"/>
        </w:rPr>
        <w:drawing>
          <wp:inline distT="0" distB="0" distL="114300" distR="114300">
            <wp:extent cx="6666230" cy="2096135"/>
            <wp:effectExtent l="0" t="0" r="1270" b="18415"/>
            <wp:docPr id="31" name="图片 31" descr="HWSEQYB8C@NAVH4MP3KTP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HWSEQYB8C@NAVH4MP3KTP04"/>
                    <pic:cNvPicPr>
                      <a:picLocks noChangeAspect="1"/>
                    </pic:cNvPicPr>
                  </pic:nvPicPr>
                  <pic:blipFill>
                    <a:blip r:embed="rId28"/>
                    <a:stretch>
                      <a:fillRect/>
                    </a:stretch>
                  </pic:blipFill>
                  <pic:spPr>
                    <a:xfrm>
                      <a:off x="0" y="0"/>
                      <a:ext cx="6666230" cy="2096135"/>
                    </a:xfrm>
                    <a:prstGeom prst="rect">
                      <a:avLst/>
                    </a:prstGeom>
                  </pic:spPr>
                </pic:pic>
              </a:graphicData>
            </a:graphic>
          </wp:inline>
        </w:drawing>
      </w:r>
      <w:r>
        <w:rPr>
          <w:rFonts w:ascii="宋体" w:hAnsi="宋体" w:eastAsia="宋体" w:cs="宋体"/>
          <w:kern w:val="0"/>
          <w:sz w:val="24"/>
          <w:szCs w:val="24"/>
          <w:lang w:val="en-US" w:eastAsia="zh-CN" w:bidi="ar"/>
        </w:rPr>
        <w:drawing>
          <wp:inline distT="0" distB="0" distL="114300" distR="114300">
            <wp:extent cx="304800" cy="304800"/>
            <wp:effectExtent l="0" t="0" r="0" b="0"/>
            <wp:docPr id="3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descr="IMG_256"/>
                    <pic:cNvPicPr>
                      <a:picLocks noChangeAspect="1"/>
                    </pic:cNvPicPr>
                  </pic:nvPicPr>
                  <pic:blipFill>
                    <a:blip r:embed="rId29"/>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sz w:val="28"/>
          <w:szCs w:val="28"/>
          <w:lang w:eastAsia="zh-CN"/>
        </w:rPr>
        <w:drawing>
          <wp:inline distT="0" distB="0" distL="114300" distR="114300">
            <wp:extent cx="6656070" cy="1908810"/>
            <wp:effectExtent l="0" t="0" r="11430" b="15240"/>
            <wp:docPr id="34" name="图片 34" descr="{%1C$OZ}{]3YL@GEXN%D%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C$OZ}{]3YL@GEXN%D%N8"/>
                    <pic:cNvPicPr>
                      <a:picLocks noChangeAspect="1"/>
                    </pic:cNvPicPr>
                  </pic:nvPicPr>
                  <pic:blipFill>
                    <a:blip r:embed="rId30"/>
                    <a:stretch>
                      <a:fillRect/>
                    </a:stretch>
                  </pic:blipFill>
                  <pic:spPr>
                    <a:xfrm>
                      <a:off x="0" y="0"/>
                      <a:ext cx="6656070" cy="1908810"/>
                    </a:xfrm>
                    <a:prstGeom prst="rect">
                      <a:avLst/>
                    </a:prstGeom>
                  </pic:spPr>
                </pic:pic>
              </a:graphicData>
            </a:graphic>
          </wp:inline>
        </w:drawing>
      </w:r>
    </w:p>
    <w:p>
      <w:pPr>
        <w:keepNext w:val="0"/>
        <w:keepLines w:val="0"/>
        <w:widowControl/>
        <w:suppressLineNumbers w:val="0"/>
        <w:jc w:val="left"/>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6654165" cy="1369695"/>
            <wp:effectExtent l="0" t="0" r="13335" b="1905"/>
            <wp:docPr id="35" name="图片 35" descr=")_G6O7XND}{7E{~HJ~3K1$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_G6O7XND}{7E{~HJ~3K1$L"/>
                    <pic:cNvPicPr>
                      <a:picLocks noChangeAspect="1"/>
                    </pic:cNvPicPr>
                  </pic:nvPicPr>
                  <pic:blipFill>
                    <a:blip r:embed="rId31"/>
                    <a:stretch>
                      <a:fillRect/>
                    </a:stretch>
                  </pic:blipFill>
                  <pic:spPr>
                    <a:xfrm>
                      <a:off x="0" y="0"/>
                      <a:ext cx="6654165" cy="1369695"/>
                    </a:xfrm>
                    <a:prstGeom prst="rect">
                      <a:avLst/>
                    </a:prstGeom>
                  </pic:spPr>
                </pic:pic>
              </a:graphicData>
            </a:graphic>
          </wp:inline>
        </w:drawing>
      </w:r>
    </w:p>
    <w:p>
      <w:pPr>
        <w:pStyle w:val="4"/>
        <w:widowControl/>
        <w:numPr>
          <w:ilvl w:val="0"/>
          <w:numId w:val="0"/>
        </w:numPr>
        <w:shd w:val="clear" w:color="auto" w:fill="FFFFFF"/>
        <w:spacing w:beforeAutospacing="0" w:afterAutospacing="0" w:line="384" w:lineRule="atLeast"/>
        <w:ind w:left="0" w:leftChars="0" w:hanging="12" w:firstLineChars="0"/>
        <w:jc w:val="both"/>
        <w:rPr>
          <w:rStyle w:val="7"/>
          <w:rFonts w:hint="eastAsia" w:ascii="仿宋" w:hAnsi="仿宋" w:eastAsia="仿宋" w:cs="仿宋"/>
          <w:color w:val="FF0000"/>
          <w:kern w:val="0"/>
          <w:sz w:val="36"/>
          <w:szCs w:val="36"/>
          <w:shd w:val="clear" w:color="auto" w:fill="FFFFFF"/>
          <w:lang w:val="en-US" w:eastAsia="zh-CN" w:bidi="ar-SA"/>
        </w:rPr>
      </w:pPr>
      <w:r>
        <w:rPr>
          <w:rStyle w:val="7"/>
          <w:rFonts w:hint="eastAsia" w:ascii="仿宋" w:hAnsi="仿宋" w:eastAsia="仿宋" w:cs="仿宋"/>
          <w:color w:val="FF0000"/>
          <w:kern w:val="0"/>
          <w:sz w:val="36"/>
          <w:szCs w:val="36"/>
          <w:shd w:val="clear" w:color="auto" w:fill="FFFFFF"/>
          <w:lang w:val="en-US" w:eastAsia="zh-CN" w:bidi="ar-SA"/>
        </w:rPr>
        <w:t>（18）</w:t>
      </w:r>
      <w:r>
        <w:rPr>
          <w:rStyle w:val="7"/>
          <w:rFonts w:hint="eastAsia" w:ascii="仿宋" w:hAnsi="仿宋" w:eastAsia="仿宋" w:cs="仿宋"/>
          <w:color w:val="0000FF"/>
          <w:kern w:val="0"/>
          <w:sz w:val="36"/>
          <w:szCs w:val="36"/>
          <w:highlight w:val="red"/>
          <w:shd w:val="clear" w:color="auto" w:fill="FFFFFF"/>
          <w:lang w:val="en-US" w:eastAsia="zh-CN" w:bidi="ar-SA"/>
        </w:rPr>
        <w:t>支付完毕后，务必点击黑色圈出区域项，如下图所示：</w:t>
      </w:r>
    </w:p>
    <w:p>
      <w:pPr>
        <w:keepNext w:val="0"/>
        <w:keepLines w:val="0"/>
        <w:widowControl/>
        <w:suppressLineNumbers w:val="0"/>
        <w:jc w:val="left"/>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6659880" cy="2603500"/>
            <wp:effectExtent l="0" t="0" r="7620" b="6350"/>
            <wp:docPr id="37" name="图片 3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8"/>
                    <pic:cNvPicPr>
                      <a:picLocks noChangeAspect="1"/>
                    </pic:cNvPicPr>
                  </pic:nvPicPr>
                  <pic:blipFill>
                    <a:blip r:embed="rId32"/>
                    <a:stretch>
                      <a:fillRect/>
                    </a:stretch>
                  </pic:blipFill>
                  <pic:spPr>
                    <a:xfrm>
                      <a:off x="0" y="0"/>
                      <a:ext cx="6659880" cy="2603500"/>
                    </a:xfrm>
                    <a:prstGeom prst="rect">
                      <a:avLst/>
                    </a:prstGeom>
                  </pic:spPr>
                </pic:pic>
              </a:graphicData>
            </a:graphic>
          </wp:inline>
        </w:drawing>
      </w:r>
    </w:p>
    <w:p>
      <w:pPr>
        <w:pStyle w:val="4"/>
        <w:widowControl/>
        <w:numPr>
          <w:ilvl w:val="0"/>
          <w:numId w:val="0"/>
        </w:numPr>
        <w:shd w:val="clear" w:color="auto" w:fill="FFFFFF"/>
        <w:spacing w:beforeAutospacing="0" w:afterAutospacing="0" w:line="384" w:lineRule="atLeast"/>
        <w:ind w:left="0" w:leftChars="0" w:hanging="12" w:firstLineChars="0"/>
        <w:jc w:val="both"/>
        <w:rPr>
          <w:rFonts w:hint="eastAsia" w:ascii="宋体" w:hAnsi="宋体" w:eastAsia="宋体" w:cs="宋体"/>
          <w:sz w:val="28"/>
          <w:szCs w:val="28"/>
          <w:lang w:eastAsia="zh-CN"/>
        </w:rPr>
      </w:pPr>
      <w:r>
        <w:rPr>
          <w:rStyle w:val="7"/>
          <w:rFonts w:hint="eastAsia" w:ascii="仿宋" w:hAnsi="仿宋" w:eastAsia="仿宋" w:cs="仿宋"/>
          <w:color w:val="FF0000"/>
          <w:kern w:val="0"/>
          <w:sz w:val="36"/>
          <w:szCs w:val="36"/>
          <w:shd w:val="clear" w:color="auto" w:fill="FFFFFF"/>
          <w:lang w:val="en-US" w:eastAsia="zh-CN" w:bidi="ar-SA"/>
        </w:rPr>
        <w:t>（19）查看系统为截图状态后，点击“打印确认单”</w:t>
      </w:r>
    </w:p>
    <w:p>
      <w:pPr>
        <w:keepNext w:val="0"/>
        <w:keepLines w:val="0"/>
        <w:widowControl/>
        <w:suppressLineNumbers w:val="0"/>
        <w:jc w:val="left"/>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6391275" cy="3631565"/>
            <wp:effectExtent l="0" t="0" r="9525" b="6985"/>
            <wp:docPr id="19" name="图片 19" descr="29UVHH0%OS{8`0G]Z@JS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9UVHH0%OS{8`0G]Z@JS1~G"/>
                    <pic:cNvPicPr>
                      <a:picLocks noChangeAspect="1"/>
                    </pic:cNvPicPr>
                  </pic:nvPicPr>
                  <pic:blipFill>
                    <a:blip r:embed="rId33"/>
                    <a:stretch>
                      <a:fillRect/>
                    </a:stretch>
                  </pic:blipFill>
                  <pic:spPr>
                    <a:xfrm>
                      <a:off x="0" y="0"/>
                      <a:ext cx="6391275" cy="3631565"/>
                    </a:xfrm>
                    <a:prstGeom prst="rect">
                      <a:avLst/>
                    </a:prstGeom>
                  </pic:spPr>
                </pic:pic>
              </a:graphicData>
            </a:graphic>
          </wp:inline>
        </w:drawing>
      </w:r>
    </w:p>
    <w:p>
      <w:pPr>
        <w:keepNext w:val="0"/>
        <w:keepLines w:val="0"/>
        <w:widowControl/>
        <w:suppressLineNumbers w:val="0"/>
        <w:jc w:val="left"/>
        <w:rPr>
          <w:rStyle w:val="7"/>
          <w:rFonts w:hint="eastAsia" w:ascii="仿宋" w:hAnsi="仿宋" w:eastAsia="仿宋" w:cs="仿宋"/>
          <w:color w:val="FF0000"/>
          <w:kern w:val="0"/>
          <w:sz w:val="36"/>
          <w:szCs w:val="36"/>
          <w:shd w:val="clear" w:color="auto" w:fill="FFFFFF"/>
          <w:lang w:val="en-US" w:eastAsia="zh-CN" w:bidi="ar-SA"/>
        </w:rPr>
      </w:pPr>
      <w:r>
        <w:rPr>
          <w:rStyle w:val="7"/>
          <w:rFonts w:hint="eastAsia" w:ascii="仿宋" w:hAnsi="仿宋" w:eastAsia="仿宋" w:cs="仿宋"/>
          <w:color w:val="FF0000"/>
          <w:kern w:val="0"/>
          <w:sz w:val="36"/>
          <w:szCs w:val="36"/>
          <w:shd w:val="clear" w:color="auto" w:fill="FFFFFF"/>
          <w:lang w:val="en-US" w:eastAsia="zh-CN" w:bidi="ar-SA"/>
        </w:rPr>
        <w:t>（20）进入“2020年4月自学考试网上报名确认单”页面（如下图），点击“下载”按钮，可以不打印，拍照留存即可，最后点击左侧“退出当前考试”按钮，关闭浏览器。</w:t>
      </w:r>
    </w:p>
    <w:p>
      <w:pPr>
        <w:keepNext w:val="0"/>
        <w:keepLines w:val="0"/>
        <w:widowControl/>
        <w:suppressLineNumbers w:val="0"/>
        <w:jc w:val="left"/>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6108700" cy="2889250"/>
            <wp:effectExtent l="0" t="0" r="6350" b="6350"/>
            <wp:docPr id="20" name="图片 20" descr="WM_67_VCKRK)E]1[7HM0J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WM_67_VCKRK)E]1[7HM0J9A"/>
                    <pic:cNvPicPr>
                      <a:picLocks noChangeAspect="1"/>
                    </pic:cNvPicPr>
                  </pic:nvPicPr>
                  <pic:blipFill>
                    <a:blip r:embed="rId34"/>
                    <a:stretch>
                      <a:fillRect/>
                    </a:stretch>
                  </pic:blipFill>
                  <pic:spPr>
                    <a:xfrm>
                      <a:off x="0" y="0"/>
                      <a:ext cx="6108700" cy="2889250"/>
                    </a:xfrm>
                    <a:prstGeom prst="rect">
                      <a:avLst/>
                    </a:prstGeom>
                  </pic:spPr>
                </pic:pic>
              </a:graphicData>
            </a:graphic>
          </wp:inline>
        </w:drawing>
      </w:r>
    </w:p>
    <w:p>
      <w:pPr>
        <w:keepNext w:val="0"/>
        <w:keepLines w:val="0"/>
        <w:widowControl/>
        <w:suppressLineNumbers w:val="0"/>
        <w:jc w:val="left"/>
        <w:rPr>
          <w:rFonts w:hint="eastAsia" w:ascii="宋体" w:hAnsi="宋体" w:eastAsia="宋体" w:cs="宋体"/>
          <w:sz w:val="28"/>
          <w:szCs w:val="28"/>
          <w:lang w:eastAsia="zh-CN"/>
        </w:rPr>
      </w:pPr>
    </w:p>
    <w:p>
      <w:pPr>
        <w:keepNext w:val="0"/>
        <w:keepLines w:val="0"/>
        <w:widowControl/>
        <w:suppressLineNumbers w:val="0"/>
        <w:jc w:val="left"/>
        <w:rPr>
          <w:rFonts w:hint="eastAsia" w:ascii="宋体" w:hAnsi="宋体" w:eastAsia="宋体" w:cs="宋体"/>
          <w:sz w:val="28"/>
          <w:szCs w:val="28"/>
          <w:lang w:eastAsia="zh-CN"/>
        </w:rPr>
      </w:pPr>
    </w:p>
    <w:p>
      <w:pPr>
        <w:keepNext w:val="0"/>
        <w:keepLines w:val="0"/>
        <w:widowControl/>
        <w:suppressLineNumbers w:val="0"/>
        <w:jc w:val="left"/>
        <w:rPr>
          <w:rFonts w:hint="eastAsia" w:ascii="宋体" w:hAnsi="宋体" w:eastAsia="宋体" w:cs="宋体"/>
          <w:sz w:val="28"/>
          <w:szCs w:val="28"/>
          <w:lang w:eastAsia="zh-CN"/>
        </w:rPr>
      </w:pPr>
    </w:p>
    <w:p>
      <w:pPr>
        <w:widowControl/>
        <w:ind w:left="3092" w:leftChars="0" w:hanging="3092" w:hangingChars="700"/>
        <w:jc w:val="left"/>
        <w:rPr>
          <w:rFonts w:hint="eastAsia" w:asciiTheme="majorEastAsia" w:hAnsiTheme="majorEastAsia" w:eastAsiaTheme="majorEastAsia" w:cstheme="majorEastAsia"/>
          <w:b/>
          <w:bCs/>
          <w:kern w:val="0"/>
          <w:sz w:val="36"/>
          <w:szCs w:val="36"/>
          <w:lang w:val="en-US" w:eastAsia="zh-CN"/>
        </w:rPr>
      </w:pPr>
      <w:r>
        <w:rPr>
          <w:rFonts w:hint="eastAsia" w:asciiTheme="majorEastAsia" w:hAnsiTheme="majorEastAsia" w:eastAsiaTheme="majorEastAsia" w:cstheme="majorEastAsia"/>
          <w:b/>
          <w:bCs/>
          <w:kern w:val="0"/>
          <w:sz w:val="44"/>
          <w:szCs w:val="44"/>
        </w:rPr>
        <w:t>【</w:t>
      </w:r>
      <w:r>
        <w:rPr>
          <w:rFonts w:hint="eastAsia" w:asciiTheme="majorEastAsia" w:hAnsiTheme="majorEastAsia" w:eastAsiaTheme="majorEastAsia" w:cstheme="majorEastAsia"/>
          <w:b/>
          <w:bCs/>
          <w:kern w:val="0"/>
          <w:sz w:val="44"/>
          <w:szCs w:val="44"/>
          <w:lang w:eastAsia="zh-CN"/>
        </w:rPr>
        <w:t>二</w:t>
      </w:r>
      <w:r>
        <w:rPr>
          <w:rFonts w:hint="eastAsia" w:asciiTheme="majorEastAsia" w:hAnsiTheme="majorEastAsia" w:eastAsiaTheme="majorEastAsia" w:cstheme="majorEastAsia"/>
          <w:b/>
          <w:bCs/>
          <w:kern w:val="0"/>
          <w:sz w:val="44"/>
          <w:szCs w:val="44"/>
        </w:rPr>
        <w:t>】二零</w:t>
      </w:r>
      <w:r>
        <w:rPr>
          <w:rFonts w:hint="eastAsia" w:asciiTheme="majorEastAsia" w:hAnsiTheme="majorEastAsia" w:eastAsiaTheme="majorEastAsia" w:cstheme="majorEastAsia"/>
          <w:b/>
          <w:bCs/>
          <w:kern w:val="0"/>
          <w:sz w:val="44"/>
          <w:szCs w:val="44"/>
          <w:lang w:eastAsia="zh-CN"/>
        </w:rPr>
        <w:t>二零</w:t>
      </w:r>
      <w:r>
        <w:rPr>
          <w:rFonts w:hint="eastAsia" w:asciiTheme="majorEastAsia" w:hAnsiTheme="majorEastAsia" w:eastAsiaTheme="majorEastAsia" w:cstheme="majorEastAsia"/>
          <w:b/>
          <w:bCs/>
          <w:kern w:val="0"/>
          <w:sz w:val="44"/>
          <w:szCs w:val="44"/>
          <w:lang w:val="en-US" w:eastAsia="zh-CN"/>
        </w:rPr>
        <w:t>年上半年毕业及实践考核（</w:t>
      </w:r>
      <w:r>
        <w:rPr>
          <w:rFonts w:hint="eastAsia" w:asciiTheme="majorEastAsia" w:hAnsiTheme="majorEastAsia" w:eastAsiaTheme="majorEastAsia" w:cstheme="majorEastAsia"/>
          <w:b/>
          <w:bCs/>
          <w:kern w:val="0"/>
          <w:sz w:val="44"/>
          <w:szCs w:val="44"/>
          <w:lang w:eastAsia="zh-CN"/>
        </w:rPr>
        <w:t>毕业论文</w:t>
      </w:r>
      <w:r>
        <w:rPr>
          <w:rFonts w:hint="eastAsia" w:asciiTheme="majorEastAsia" w:hAnsiTheme="majorEastAsia" w:eastAsiaTheme="majorEastAsia" w:cstheme="majorEastAsia"/>
          <w:b/>
          <w:bCs/>
          <w:kern w:val="0"/>
          <w:sz w:val="44"/>
          <w:szCs w:val="44"/>
          <w:lang w:val="en-US" w:eastAsia="zh-CN"/>
        </w:rPr>
        <w:t>）</w:t>
      </w:r>
      <w:r>
        <w:rPr>
          <w:rFonts w:hint="eastAsia" w:asciiTheme="majorEastAsia" w:hAnsiTheme="majorEastAsia" w:eastAsiaTheme="majorEastAsia" w:cstheme="majorEastAsia"/>
          <w:b/>
          <w:bCs/>
          <w:kern w:val="0"/>
          <w:sz w:val="44"/>
          <w:szCs w:val="44"/>
        </w:rPr>
        <w:t>网上报名</w:t>
      </w:r>
    </w:p>
    <w:p>
      <w:pPr>
        <w:widowControl/>
        <w:ind w:firstLine="643" w:firstLineChars="200"/>
        <w:jc w:val="both"/>
        <w:rPr>
          <w:rFonts w:hint="eastAsia" w:asciiTheme="majorEastAsia" w:hAnsiTheme="majorEastAsia" w:eastAsiaTheme="majorEastAsia" w:cstheme="majorEastAsia"/>
          <w:b/>
          <w:bCs/>
          <w:color w:val="FF0000"/>
          <w:kern w:val="0"/>
          <w:sz w:val="32"/>
          <w:szCs w:val="32"/>
          <w:lang w:val="en-US" w:eastAsia="zh-CN"/>
        </w:rPr>
      </w:pPr>
      <w:r>
        <w:rPr>
          <w:rFonts w:hint="eastAsia" w:asciiTheme="majorEastAsia" w:hAnsiTheme="majorEastAsia" w:eastAsiaTheme="majorEastAsia" w:cstheme="majorEastAsia"/>
          <w:b/>
          <w:bCs/>
          <w:color w:val="FF0000"/>
          <w:kern w:val="0"/>
          <w:sz w:val="32"/>
          <w:szCs w:val="32"/>
          <w:lang w:val="en-US" w:eastAsia="zh-CN"/>
        </w:rPr>
        <w:t>本次论文答辩报名2019级新生不需要报名，下半年学校将统一组织19级新生进行报名、答辩工作。本次论文报名仅限老生在之前论文答辩中未按继续教育学院要求进行毕业论文答辩并需要个人到主考院校参加辅导和答辩的学生，还有就是之前未参加论文答辩但想在2020年6月份申请本科毕业的学生可报名本次论文答辩。操作步骤如下：</w:t>
      </w:r>
    </w:p>
    <w:p>
      <w:pPr>
        <w:widowControl/>
        <w:jc w:val="both"/>
        <w:rPr>
          <w:rFonts w:hint="eastAsia" w:asciiTheme="majorEastAsia" w:hAnsiTheme="majorEastAsia" w:eastAsiaTheme="majorEastAsia" w:cstheme="majorEastAsia"/>
          <w:b/>
          <w:bCs/>
          <w:color w:val="FF0000"/>
          <w:kern w:val="0"/>
          <w:sz w:val="32"/>
          <w:szCs w:val="32"/>
          <w:lang w:val="en-US" w:eastAsia="zh-CN"/>
        </w:rPr>
      </w:pPr>
      <w:r>
        <w:rPr>
          <w:rFonts w:hint="eastAsia" w:asciiTheme="majorEastAsia" w:hAnsiTheme="majorEastAsia" w:eastAsiaTheme="majorEastAsia" w:cstheme="majorEastAsia"/>
          <w:b/>
          <w:bCs/>
          <w:color w:val="FF0000"/>
          <w:kern w:val="0"/>
          <w:sz w:val="32"/>
          <w:szCs w:val="32"/>
          <w:lang w:val="en-US" w:eastAsia="zh-CN"/>
        </w:rPr>
        <w:t>（1）点击“考试报名”按钮进入“用户登录”页面；</w:t>
      </w:r>
    </w:p>
    <w:p>
      <w:pPr>
        <w:widowControl/>
        <w:jc w:val="both"/>
        <w:rPr>
          <w:rFonts w:hint="eastAsia" w:asciiTheme="majorEastAsia" w:hAnsiTheme="majorEastAsia" w:eastAsiaTheme="majorEastAsia" w:cstheme="majorEastAsia"/>
          <w:b/>
          <w:bCs/>
          <w:color w:val="FF0000"/>
          <w:kern w:val="0"/>
          <w:sz w:val="32"/>
          <w:szCs w:val="32"/>
          <w:lang w:val="en-US" w:eastAsia="zh-CN"/>
        </w:rPr>
      </w:pPr>
      <w:r>
        <w:rPr>
          <w:rFonts w:hint="eastAsia" w:asciiTheme="majorEastAsia" w:hAnsiTheme="majorEastAsia" w:eastAsiaTheme="majorEastAsia" w:cstheme="majorEastAsia"/>
          <w:b/>
          <w:bCs/>
          <w:color w:val="FF0000"/>
          <w:kern w:val="0"/>
          <w:sz w:val="32"/>
          <w:szCs w:val="32"/>
          <w:lang w:val="en-US" w:eastAsia="zh-CN"/>
        </w:rPr>
        <w:drawing>
          <wp:inline distT="0" distB="0" distL="114300" distR="114300">
            <wp:extent cx="6113780" cy="2352675"/>
            <wp:effectExtent l="0" t="0" r="1270" b="9525"/>
            <wp:docPr id="15" name="图片 15" descr="K)2L8I(~_WEVXX8DTJ%0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K)2L8I(~_WEVXX8DTJ%0L~K"/>
                    <pic:cNvPicPr>
                      <a:picLocks noChangeAspect="1"/>
                    </pic:cNvPicPr>
                  </pic:nvPicPr>
                  <pic:blipFill>
                    <a:blip r:embed="rId35"/>
                    <a:stretch>
                      <a:fillRect/>
                    </a:stretch>
                  </pic:blipFill>
                  <pic:spPr>
                    <a:xfrm>
                      <a:off x="0" y="0"/>
                      <a:ext cx="6113780" cy="2352675"/>
                    </a:xfrm>
                    <a:prstGeom prst="rect">
                      <a:avLst/>
                    </a:prstGeom>
                  </pic:spPr>
                </pic:pic>
              </a:graphicData>
            </a:graphic>
          </wp:inline>
        </w:drawing>
      </w:r>
    </w:p>
    <w:p>
      <w:pPr>
        <w:widowControl/>
        <w:numPr>
          <w:ilvl w:val="0"/>
          <w:numId w:val="0"/>
        </w:numPr>
        <w:jc w:val="both"/>
        <w:rPr>
          <w:rFonts w:hint="eastAsia" w:asciiTheme="majorEastAsia" w:hAnsiTheme="majorEastAsia" w:eastAsiaTheme="majorEastAsia" w:cstheme="majorEastAsia"/>
          <w:b/>
          <w:bCs/>
          <w:color w:val="FF0000"/>
          <w:kern w:val="0"/>
          <w:sz w:val="32"/>
          <w:szCs w:val="32"/>
          <w:lang w:val="en-US" w:eastAsia="zh-CN"/>
        </w:rPr>
      </w:pPr>
      <w:r>
        <w:rPr>
          <w:rFonts w:hint="eastAsia" w:asciiTheme="majorEastAsia" w:hAnsiTheme="majorEastAsia" w:eastAsiaTheme="majorEastAsia" w:cstheme="majorEastAsia"/>
          <w:b/>
          <w:bCs/>
          <w:color w:val="FF0000"/>
          <w:kern w:val="0"/>
          <w:sz w:val="32"/>
          <w:szCs w:val="32"/>
          <w:lang w:val="en-US" w:eastAsia="zh-CN"/>
        </w:rPr>
        <w:t>（2）进入“用户登录”页面，填写各项信息，点击“登录”按钮，进入系统，选择“2020年上半年毕业及实践考核”按钮；</w:t>
      </w:r>
    </w:p>
    <w:p>
      <w:pPr>
        <w:keepNext w:val="0"/>
        <w:keepLines w:val="0"/>
        <w:widowControl/>
        <w:suppressLineNumbers w:val="0"/>
        <w:jc w:val="center"/>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6118225" cy="2190750"/>
            <wp:effectExtent l="0" t="0" r="15875" b="0"/>
            <wp:docPr id="21" name="图片 21" descr="~M_M@975$OX_@_FOO[V(NV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M_M@975$OX_@_FOO[V(NV5"/>
                    <pic:cNvPicPr>
                      <a:picLocks noChangeAspect="1"/>
                    </pic:cNvPicPr>
                  </pic:nvPicPr>
                  <pic:blipFill>
                    <a:blip r:embed="rId36"/>
                    <a:stretch>
                      <a:fillRect/>
                    </a:stretch>
                  </pic:blipFill>
                  <pic:spPr>
                    <a:xfrm>
                      <a:off x="0" y="0"/>
                      <a:ext cx="6118225" cy="2190750"/>
                    </a:xfrm>
                    <a:prstGeom prst="rect">
                      <a:avLst/>
                    </a:prstGeom>
                  </pic:spPr>
                </pic:pic>
              </a:graphicData>
            </a:graphic>
          </wp:inline>
        </w:drawing>
      </w:r>
    </w:p>
    <w:p>
      <w:pPr>
        <w:widowControl/>
        <w:numPr>
          <w:ilvl w:val="0"/>
          <w:numId w:val="0"/>
        </w:numPr>
        <w:jc w:val="both"/>
        <w:rPr>
          <w:rFonts w:hint="eastAsia" w:asciiTheme="majorEastAsia" w:hAnsiTheme="majorEastAsia" w:eastAsiaTheme="majorEastAsia" w:cstheme="majorEastAsia"/>
          <w:b/>
          <w:bCs/>
          <w:color w:val="FF0000"/>
          <w:kern w:val="0"/>
          <w:sz w:val="32"/>
          <w:szCs w:val="32"/>
          <w:lang w:val="en-US" w:eastAsia="zh-CN"/>
        </w:rPr>
      </w:pPr>
      <w:r>
        <w:rPr>
          <w:rFonts w:hint="eastAsia" w:asciiTheme="majorEastAsia" w:hAnsiTheme="majorEastAsia" w:eastAsiaTheme="majorEastAsia" w:cstheme="majorEastAsia"/>
          <w:b/>
          <w:bCs/>
          <w:color w:val="FF0000"/>
          <w:kern w:val="0"/>
          <w:sz w:val="32"/>
          <w:szCs w:val="32"/>
          <w:lang w:val="en-US" w:eastAsia="zh-CN"/>
        </w:rPr>
        <w:t>（3）点击“查看报名须知”按钮；</w:t>
      </w:r>
    </w:p>
    <w:p>
      <w:pPr>
        <w:widowControl/>
        <w:numPr>
          <w:ilvl w:val="0"/>
          <w:numId w:val="0"/>
        </w:numPr>
        <w:jc w:val="both"/>
        <w:rPr>
          <w:rFonts w:hint="eastAsia" w:asciiTheme="majorEastAsia" w:hAnsiTheme="majorEastAsia" w:eastAsiaTheme="majorEastAsia" w:cstheme="majorEastAsia"/>
          <w:b/>
          <w:bCs/>
          <w:color w:val="FF0000"/>
          <w:kern w:val="0"/>
          <w:sz w:val="32"/>
          <w:szCs w:val="32"/>
          <w:lang w:val="en-US" w:eastAsia="zh-CN"/>
        </w:rPr>
      </w:pPr>
      <w:r>
        <w:rPr>
          <w:rFonts w:hint="eastAsia" w:asciiTheme="majorEastAsia" w:hAnsiTheme="majorEastAsia" w:eastAsiaTheme="majorEastAsia" w:cstheme="majorEastAsia"/>
          <w:b/>
          <w:bCs/>
          <w:color w:val="FF0000"/>
          <w:kern w:val="0"/>
          <w:sz w:val="32"/>
          <w:szCs w:val="32"/>
          <w:lang w:val="en-US" w:eastAsia="zh-CN"/>
        </w:rPr>
        <w:drawing>
          <wp:inline distT="0" distB="0" distL="114300" distR="114300">
            <wp:extent cx="6115685" cy="2355850"/>
            <wp:effectExtent l="0" t="0" r="18415" b="6350"/>
            <wp:docPr id="22" name="图片 22" descr="]T42}_UL~USR{}}T2N~WZJ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T42}_UL~USR{}}T2N~WZJ4"/>
                    <pic:cNvPicPr>
                      <a:picLocks noChangeAspect="1"/>
                    </pic:cNvPicPr>
                  </pic:nvPicPr>
                  <pic:blipFill>
                    <a:blip r:embed="rId37"/>
                    <a:stretch>
                      <a:fillRect/>
                    </a:stretch>
                  </pic:blipFill>
                  <pic:spPr>
                    <a:xfrm>
                      <a:off x="0" y="0"/>
                      <a:ext cx="6115685" cy="2355850"/>
                    </a:xfrm>
                    <a:prstGeom prst="rect">
                      <a:avLst/>
                    </a:prstGeom>
                  </pic:spPr>
                </pic:pic>
              </a:graphicData>
            </a:graphic>
          </wp:inline>
        </w:drawing>
      </w:r>
    </w:p>
    <w:p>
      <w:pPr>
        <w:widowControl/>
        <w:numPr>
          <w:ilvl w:val="0"/>
          <w:numId w:val="0"/>
        </w:numPr>
        <w:jc w:val="both"/>
        <w:rPr>
          <w:rFonts w:hint="eastAsia" w:asciiTheme="majorEastAsia" w:hAnsiTheme="majorEastAsia" w:eastAsiaTheme="majorEastAsia" w:cstheme="majorEastAsia"/>
          <w:b/>
          <w:bCs/>
          <w:color w:val="FF0000"/>
          <w:kern w:val="0"/>
          <w:sz w:val="32"/>
          <w:szCs w:val="32"/>
          <w:lang w:val="en-US" w:eastAsia="zh-CN"/>
        </w:rPr>
      </w:pPr>
      <w:r>
        <w:rPr>
          <w:rFonts w:hint="eastAsia" w:asciiTheme="majorEastAsia" w:hAnsiTheme="majorEastAsia" w:eastAsiaTheme="majorEastAsia" w:cstheme="majorEastAsia"/>
          <w:b/>
          <w:bCs/>
          <w:color w:val="FF0000"/>
          <w:kern w:val="0"/>
          <w:sz w:val="32"/>
          <w:szCs w:val="32"/>
          <w:lang w:val="en-US" w:eastAsia="zh-CN"/>
        </w:rPr>
        <w:t>（4）点击“已查看”按钮；</w:t>
      </w:r>
    </w:p>
    <w:p>
      <w:pPr>
        <w:widowControl/>
        <w:numPr>
          <w:ilvl w:val="0"/>
          <w:numId w:val="0"/>
        </w:numPr>
        <w:jc w:val="both"/>
        <w:rPr>
          <w:rFonts w:hint="eastAsia" w:asciiTheme="majorEastAsia" w:hAnsiTheme="majorEastAsia" w:eastAsiaTheme="majorEastAsia" w:cstheme="majorEastAsia"/>
          <w:b/>
          <w:bCs/>
          <w:color w:val="FF0000"/>
          <w:kern w:val="0"/>
          <w:sz w:val="32"/>
          <w:szCs w:val="32"/>
          <w:lang w:val="en-US" w:eastAsia="zh-CN"/>
        </w:rPr>
      </w:pPr>
      <w:r>
        <w:rPr>
          <w:rFonts w:hint="eastAsia" w:asciiTheme="majorEastAsia" w:hAnsiTheme="majorEastAsia" w:eastAsiaTheme="majorEastAsia" w:cstheme="majorEastAsia"/>
          <w:b/>
          <w:bCs/>
          <w:color w:val="FF0000"/>
          <w:kern w:val="0"/>
          <w:sz w:val="32"/>
          <w:szCs w:val="32"/>
          <w:lang w:val="en-US" w:eastAsia="zh-CN"/>
        </w:rPr>
        <w:drawing>
          <wp:inline distT="0" distB="0" distL="114300" distR="114300">
            <wp:extent cx="6111240" cy="3029585"/>
            <wp:effectExtent l="0" t="0" r="3810" b="18415"/>
            <wp:docPr id="23" name="图片 23" descr="~(0DU~TI81[@_Y12GGSXXX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DU~TI81[@_Y12GGSXXXJ"/>
                    <pic:cNvPicPr>
                      <a:picLocks noChangeAspect="1"/>
                    </pic:cNvPicPr>
                  </pic:nvPicPr>
                  <pic:blipFill>
                    <a:blip r:embed="rId38"/>
                    <a:stretch>
                      <a:fillRect/>
                    </a:stretch>
                  </pic:blipFill>
                  <pic:spPr>
                    <a:xfrm>
                      <a:off x="0" y="0"/>
                      <a:ext cx="6111240" cy="3029585"/>
                    </a:xfrm>
                    <a:prstGeom prst="rect">
                      <a:avLst/>
                    </a:prstGeom>
                  </pic:spPr>
                </pic:pic>
              </a:graphicData>
            </a:graphic>
          </wp:inline>
        </w:drawing>
      </w:r>
    </w:p>
    <w:p>
      <w:pPr>
        <w:widowControl/>
        <w:numPr>
          <w:ilvl w:val="0"/>
          <w:numId w:val="0"/>
        </w:numPr>
        <w:jc w:val="both"/>
        <w:rPr>
          <w:rFonts w:hint="eastAsia" w:asciiTheme="majorEastAsia" w:hAnsiTheme="majorEastAsia" w:eastAsiaTheme="majorEastAsia" w:cstheme="majorEastAsia"/>
          <w:b/>
          <w:bCs/>
          <w:color w:val="FF0000"/>
          <w:kern w:val="0"/>
          <w:sz w:val="32"/>
          <w:szCs w:val="32"/>
          <w:lang w:val="en-US" w:eastAsia="zh-CN"/>
        </w:rPr>
      </w:pPr>
      <w:r>
        <w:rPr>
          <w:rFonts w:hint="eastAsia" w:asciiTheme="majorEastAsia" w:hAnsiTheme="majorEastAsia" w:eastAsiaTheme="majorEastAsia" w:cstheme="majorEastAsia"/>
          <w:b/>
          <w:bCs/>
          <w:color w:val="FF0000"/>
          <w:kern w:val="0"/>
          <w:sz w:val="32"/>
          <w:szCs w:val="32"/>
          <w:lang w:val="en-US" w:eastAsia="zh-CN"/>
        </w:rPr>
        <w:t>（5）点击“修改报考专业”按钮，</w:t>
      </w:r>
    </w:p>
    <w:p>
      <w:pPr>
        <w:widowControl/>
        <w:numPr>
          <w:ilvl w:val="0"/>
          <w:numId w:val="0"/>
        </w:numPr>
        <w:jc w:val="both"/>
        <w:rPr>
          <w:rFonts w:hint="eastAsia" w:asciiTheme="majorEastAsia" w:hAnsiTheme="majorEastAsia" w:eastAsiaTheme="majorEastAsia" w:cstheme="majorEastAsia"/>
          <w:b/>
          <w:bCs/>
          <w:color w:val="FF0000"/>
          <w:kern w:val="0"/>
          <w:sz w:val="32"/>
          <w:szCs w:val="32"/>
          <w:lang w:val="en-US" w:eastAsia="zh-CN"/>
        </w:rPr>
      </w:pPr>
      <w:r>
        <w:rPr>
          <w:rFonts w:hint="eastAsia" w:asciiTheme="majorEastAsia" w:hAnsiTheme="majorEastAsia" w:eastAsiaTheme="majorEastAsia" w:cstheme="majorEastAsia"/>
          <w:b/>
          <w:bCs/>
          <w:color w:val="FF0000"/>
          <w:kern w:val="0"/>
          <w:sz w:val="32"/>
          <w:szCs w:val="32"/>
          <w:lang w:val="en-US" w:eastAsia="zh-CN"/>
        </w:rPr>
        <w:drawing>
          <wp:inline distT="0" distB="0" distL="114300" distR="114300">
            <wp:extent cx="6118225" cy="2303780"/>
            <wp:effectExtent l="0" t="0" r="15875" b="1270"/>
            <wp:docPr id="24" name="图片 24" descr="Q%SGIPWP1)663LAB$}M]D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Q%SGIPWP1)663LAB$}M]D4X"/>
                    <pic:cNvPicPr>
                      <a:picLocks noChangeAspect="1"/>
                    </pic:cNvPicPr>
                  </pic:nvPicPr>
                  <pic:blipFill>
                    <a:blip r:embed="rId39"/>
                    <a:stretch>
                      <a:fillRect/>
                    </a:stretch>
                  </pic:blipFill>
                  <pic:spPr>
                    <a:xfrm>
                      <a:off x="0" y="0"/>
                      <a:ext cx="6118225" cy="2303780"/>
                    </a:xfrm>
                    <a:prstGeom prst="rect">
                      <a:avLst/>
                    </a:prstGeom>
                  </pic:spPr>
                </pic:pic>
              </a:graphicData>
            </a:graphic>
          </wp:inline>
        </w:drawing>
      </w:r>
    </w:p>
    <w:p>
      <w:pPr>
        <w:widowControl/>
        <w:numPr>
          <w:ilvl w:val="0"/>
          <w:numId w:val="0"/>
        </w:numPr>
        <w:jc w:val="both"/>
        <w:rPr>
          <w:rFonts w:hint="eastAsia" w:asciiTheme="majorEastAsia" w:hAnsiTheme="majorEastAsia" w:eastAsiaTheme="majorEastAsia" w:cstheme="majorEastAsia"/>
          <w:b/>
          <w:bCs/>
          <w:color w:val="FF0000"/>
          <w:kern w:val="0"/>
          <w:sz w:val="32"/>
          <w:szCs w:val="32"/>
          <w:lang w:val="en-US" w:eastAsia="zh-CN"/>
        </w:rPr>
      </w:pPr>
      <w:r>
        <w:rPr>
          <w:rFonts w:hint="eastAsia" w:asciiTheme="majorEastAsia" w:hAnsiTheme="majorEastAsia" w:eastAsiaTheme="majorEastAsia" w:cstheme="majorEastAsia"/>
          <w:b/>
          <w:bCs/>
          <w:color w:val="FF0000"/>
          <w:kern w:val="0"/>
          <w:sz w:val="32"/>
          <w:szCs w:val="32"/>
          <w:lang w:val="en-US" w:eastAsia="zh-CN"/>
        </w:rPr>
        <w:t>（6）本页面下直接输入“图型验证码”，点击“保存”按钮，其他信息不允许修改！</w:t>
      </w:r>
    </w:p>
    <w:p>
      <w:pPr>
        <w:widowControl/>
        <w:numPr>
          <w:ilvl w:val="0"/>
          <w:numId w:val="0"/>
        </w:numPr>
        <w:jc w:val="both"/>
        <w:rPr>
          <w:rFonts w:hint="eastAsia" w:asciiTheme="majorEastAsia" w:hAnsiTheme="majorEastAsia" w:eastAsiaTheme="majorEastAsia" w:cstheme="majorEastAsia"/>
          <w:b/>
          <w:bCs/>
          <w:color w:val="FF0000"/>
          <w:kern w:val="0"/>
          <w:sz w:val="32"/>
          <w:szCs w:val="32"/>
          <w:lang w:val="en-US" w:eastAsia="zh-CN"/>
        </w:rPr>
      </w:pPr>
      <w:r>
        <w:rPr>
          <w:rFonts w:hint="eastAsia" w:asciiTheme="majorEastAsia" w:hAnsiTheme="majorEastAsia" w:eastAsiaTheme="majorEastAsia" w:cstheme="majorEastAsia"/>
          <w:b/>
          <w:bCs/>
          <w:color w:val="FF0000"/>
          <w:kern w:val="0"/>
          <w:sz w:val="32"/>
          <w:szCs w:val="32"/>
          <w:lang w:val="en-US" w:eastAsia="zh-CN"/>
        </w:rPr>
        <w:drawing>
          <wp:inline distT="0" distB="0" distL="114300" distR="114300">
            <wp:extent cx="6110605" cy="4077970"/>
            <wp:effectExtent l="0" t="0" r="4445" b="17780"/>
            <wp:docPr id="25" name="图片 25" descr="7~(%TKD~5BB}]V]Y}6QB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7~(%TKD~5BB}]V]Y}6QBW%T"/>
                    <pic:cNvPicPr>
                      <a:picLocks noChangeAspect="1"/>
                    </pic:cNvPicPr>
                  </pic:nvPicPr>
                  <pic:blipFill>
                    <a:blip r:embed="rId40"/>
                    <a:stretch>
                      <a:fillRect/>
                    </a:stretch>
                  </pic:blipFill>
                  <pic:spPr>
                    <a:xfrm>
                      <a:off x="0" y="0"/>
                      <a:ext cx="6110605" cy="4077970"/>
                    </a:xfrm>
                    <a:prstGeom prst="rect">
                      <a:avLst/>
                    </a:prstGeom>
                  </pic:spPr>
                </pic:pic>
              </a:graphicData>
            </a:graphic>
          </wp:inline>
        </w:drawing>
      </w:r>
    </w:p>
    <w:p>
      <w:pPr>
        <w:widowControl/>
        <w:numPr>
          <w:ilvl w:val="0"/>
          <w:numId w:val="4"/>
        </w:numPr>
        <w:ind w:left="0" w:leftChars="0" w:firstLine="0" w:firstLineChars="0"/>
        <w:jc w:val="both"/>
        <w:rPr>
          <w:rFonts w:hint="eastAsia" w:asciiTheme="majorEastAsia" w:hAnsiTheme="majorEastAsia" w:eastAsiaTheme="majorEastAsia" w:cstheme="majorEastAsia"/>
          <w:b/>
          <w:bCs/>
          <w:color w:val="FF0000"/>
          <w:kern w:val="0"/>
          <w:sz w:val="32"/>
          <w:szCs w:val="32"/>
          <w:lang w:val="en-US" w:eastAsia="zh-CN"/>
        </w:rPr>
      </w:pPr>
      <w:r>
        <w:rPr>
          <w:rFonts w:hint="eastAsia" w:asciiTheme="majorEastAsia" w:hAnsiTheme="majorEastAsia" w:eastAsiaTheme="majorEastAsia" w:cstheme="majorEastAsia"/>
          <w:b/>
          <w:bCs/>
          <w:color w:val="FF0000"/>
          <w:kern w:val="0"/>
          <w:sz w:val="32"/>
          <w:szCs w:val="32"/>
          <w:lang w:val="en-US" w:eastAsia="zh-CN"/>
        </w:rPr>
        <w:t>点击“报考科目”按钮，弹出如下页面；报考院校选择“山东财经大学”后，点击“保存”按钮；</w:t>
      </w:r>
    </w:p>
    <w:p>
      <w:pPr>
        <w:widowControl/>
        <w:numPr>
          <w:ilvl w:val="0"/>
          <w:numId w:val="0"/>
        </w:numPr>
        <w:ind w:leftChars="0"/>
        <w:jc w:val="both"/>
        <w:rPr>
          <w:rFonts w:hint="eastAsia" w:asciiTheme="majorEastAsia" w:hAnsiTheme="majorEastAsia" w:eastAsiaTheme="majorEastAsia" w:cstheme="majorEastAsia"/>
          <w:b/>
          <w:bCs/>
          <w:color w:val="FF0000"/>
          <w:kern w:val="0"/>
          <w:sz w:val="32"/>
          <w:szCs w:val="32"/>
          <w:lang w:val="en-US" w:eastAsia="zh-CN"/>
        </w:rPr>
      </w:pPr>
      <w:r>
        <w:rPr>
          <w:rFonts w:hint="eastAsia" w:asciiTheme="majorEastAsia" w:hAnsiTheme="majorEastAsia" w:eastAsiaTheme="majorEastAsia" w:cstheme="majorEastAsia"/>
          <w:b/>
          <w:bCs/>
          <w:color w:val="FF0000"/>
          <w:kern w:val="0"/>
          <w:sz w:val="32"/>
          <w:szCs w:val="32"/>
          <w:lang w:val="en-US" w:eastAsia="zh-CN"/>
        </w:rPr>
        <w:drawing>
          <wp:inline distT="0" distB="0" distL="114300" distR="114300">
            <wp:extent cx="6116320" cy="2946400"/>
            <wp:effectExtent l="0" t="0" r="17780" b="6350"/>
            <wp:docPr id="26" name="图片 26" descr="WQN]{6S9%0$GB~%}$9TM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WQN]{6S9%0$GB~%}$9TMS~N"/>
                    <pic:cNvPicPr>
                      <a:picLocks noChangeAspect="1"/>
                    </pic:cNvPicPr>
                  </pic:nvPicPr>
                  <pic:blipFill>
                    <a:blip r:embed="rId41"/>
                    <a:stretch>
                      <a:fillRect/>
                    </a:stretch>
                  </pic:blipFill>
                  <pic:spPr>
                    <a:xfrm>
                      <a:off x="0" y="0"/>
                      <a:ext cx="6116320" cy="2946400"/>
                    </a:xfrm>
                    <a:prstGeom prst="rect">
                      <a:avLst/>
                    </a:prstGeom>
                  </pic:spPr>
                </pic:pic>
              </a:graphicData>
            </a:graphic>
          </wp:inline>
        </w:drawing>
      </w:r>
    </w:p>
    <w:p>
      <w:pPr>
        <w:widowControl/>
        <w:numPr>
          <w:ilvl w:val="0"/>
          <w:numId w:val="4"/>
        </w:numPr>
        <w:ind w:left="0" w:leftChars="0" w:firstLine="0" w:firstLineChars="0"/>
        <w:jc w:val="both"/>
        <w:rPr>
          <w:rFonts w:hint="eastAsia" w:asciiTheme="majorEastAsia" w:hAnsiTheme="majorEastAsia" w:eastAsiaTheme="majorEastAsia" w:cstheme="majorEastAsia"/>
          <w:b/>
          <w:bCs/>
          <w:color w:val="FF0000"/>
          <w:kern w:val="0"/>
          <w:sz w:val="32"/>
          <w:szCs w:val="32"/>
          <w:lang w:val="en-US" w:eastAsia="zh-CN"/>
        </w:rPr>
      </w:pPr>
      <w:r>
        <w:rPr>
          <w:rFonts w:hint="eastAsia" w:asciiTheme="majorEastAsia" w:hAnsiTheme="majorEastAsia" w:eastAsiaTheme="majorEastAsia" w:cstheme="majorEastAsia"/>
          <w:b/>
          <w:bCs/>
          <w:color w:val="FF0000"/>
          <w:kern w:val="0"/>
          <w:sz w:val="32"/>
          <w:szCs w:val="32"/>
          <w:lang w:val="en-US" w:eastAsia="zh-CN"/>
        </w:rPr>
        <w:t>弹出如下页面，点击：“06999毕业论文”后点击“添加课程&gt;&gt;&gt;”如下图所示，点击“保存报考科目”按钮；</w:t>
      </w:r>
    </w:p>
    <w:p>
      <w:pPr>
        <w:widowControl/>
        <w:numPr>
          <w:ilvl w:val="0"/>
          <w:numId w:val="0"/>
        </w:numPr>
        <w:ind w:leftChars="0"/>
        <w:jc w:val="both"/>
        <w:rPr>
          <w:rFonts w:hint="eastAsia" w:asciiTheme="majorEastAsia" w:hAnsiTheme="majorEastAsia" w:eastAsiaTheme="majorEastAsia" w:cstheme="majorEastAsia"/>
          <w:b/>
          <w:bCs/>
          <w:color w:val="FF0000"/>
          <w:kern w:val="0"/>
          <w:sz w:val="32"/>
          <w:szCs w:val="32"/>
          <w:lang w:val="en-US" w:eastAsia="zh-CN"/>
        </w:rPr>
      </w:pPr>
      <w:r>
        <w:rPr>
          <w:rFonts w:hint="eastAsia" w:asciiTheme="majorEastAsia" w:hAnsiTheme="majorEastAsia" w:eastAsiaTheme="majorEastAsia" w:cstheme="majorEastAsia"/>
          <w:b/>
          <w:bCs/>
          <w:color w:val="FF0000"/>
          <w:kern w:val="0"/>
          <w:sz w:val="32"/>
          <w:szCs w:val="32"/>
          <w:lang w:val="en-US" w:eastAsia="zh-CN"/>
        </w:rPr>
        <w:drawing>
          <wp:inline distT="0" distB="0" distL="114300" distR="114300">
            <wp:extent cx="6115685" cy="3914775"/>
            <wp:effectExtent l="0" t="0" r="18415" b="9525"/>
            <wp:docPr id="27" name="图片 27" descr="1Z}1A)Q$5_D89A}~65HX5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Z}1A)Q$5_D89A}~65HX5XM"/>
                    <pic:cNvPicPr>
                      <a:picLocks noChangeAspect="1"/>
                    </pic:cNvPicPr>
                  </pic:nvPicPr>
                  <pic:blipFill>
                    <a:blip r:embed="rId42"/>
                    <a:stretch>
                      <a:fillRect/>
                    </a:stretch>
                  </pic:blipFill>
                  <pic:spPr>
                    <a:xfrm>
                      <a:off x="0" y="0"/>
                      <a:ext cx="6115685" cy="3914775"/>
                    </a:xfrm>
                    <a:prstGeom prst="rect">
                      <a:avLst/>
                    </a:prstGeom>
                  </pic:spPr>
                </pic:pic>
              </a:graphicData>
            </a:graphic>
          </wp:inline>
        </w:drawing>
      </w:r>
    </w:p>
    <w:p>
      <w:pPr>
        <w:widowControl/>
        <w:numPr>
          <w:ilvl w:val="0"/>
          <w:numId w:val="4"/>
        </w:numPr>
        <w:ind w:left="0" w:leftChars="0" w:firstLine="0" w:firstLineChars="0"/>
        <w:jc w:val="both"/>
        <w:rPr>
          <w:rFonts w:hint="eastAsia" w:asciiTheme="majorEastAsia" w:hAnsiTheme="majorEastAsia" w:eastAsiaTheme="majorEastAsia" w:cstheme="majorEastAsia"/>
          <w:b/>
          <w:bCs/>
          <w:color w:val="FF0000"/>
          <w:kern w:val="0"/>
          <w:sz w:val="32"/>
          <w:szCs w:val="32"/>
          <w:lang w:val="en-US" w:eastAsia="zh-CN"/>
        </w:rPr>
      </w:pPr>
      <w:r>
        <w:rPr>
          <w:rFonts w:hint="eastAsia" w:asciiTheme="majorEastAsia" w:hAnsiTheme="majorEastAsia" w:eastAsiaTheme="majorEastAsia" w:cstheme="majorEastAsia"/>
          <w:b/>
          <w:bCs/>
          <w:color w:val="FF0000"/>
          <w:kern w:val="0"/>
          <w:sz w:val="32"/>
          <w:szCs w:val="32"/>
          <w:lang w:val="en-US" w:eastAsia="zh-CN"/>
        </w:rPr>
        <w:t>点击“信息确认”按钮；</w:t>
      </w:r>
    </w:p>
    <w:p>
      <w:pPr>
        <w:widowControl/>
        <w:numPr>
          <w:ilvl w:val="0"/>
          <w:numId w:val="0"/>
        </w:numPr>
        <w:ind w:leftChars="0"/>
        <w:jc w:val="both"/>
        <w:rPr>
          <w:rFonts w:hint="eastAsia" w:asciiTheme="majorEastAsia" w:hAnsiTheme="majorEastAsia" w:eastAsiaTheme="majorEastAsia" w:cstheme="majorEastAsia"/>
          <w:b/>
          <w:bCs/>
          <w:color w:val="FF0000"/>
          <w:kern w:val="0"/>
          <w:sz w:val="32"/>
          <w:szCs w:val="32"/>
          <w:lang w:val="en-US" w:eastAsia="zh-CN"/>
        </w:rPr>
      </w:pPr>
      <w:r>
        <w:rPr>
          <w:rFonts w:hint="eastAsia" w:asciiTheme="majorEastAsia" w:hAnsiTheme="majorEastAsia" w:eastAsiaTheme="majorEastAsia" w:cstheme="majorEastAsia"/>
          <w:b/>
          <w:bCs/>
          <w:color w:val="FF0000"/>
          <w:kern w:val="0"/>
          <w:sz w:val="32"/>
          <w:szCs w:val="32"/>
          <w:lang w:val="en-US" w:eastAsia="zh-CN"/>
        </w:rPr>
        <w:drawing>
          <wp:inline distT="0" distB="0" distL="114300" distR="114300">
            <wp:extent cx="6116320" cy="3575050"/>
            <wp:effectExtent l="0" t="0" r="17780" b="6350"/>
            <wp:docPr id="33" name="图片 33" descr="_[1I]ANZ4}QXAPXF[QSD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_[1I]ANZ4}QXAPXF[QSDJ}S"/>
                    <pic:cNvPicPr>
                      <a:picLocks noChangeAspect="1"/>
                    </pic:cNvPicPr>
                  </pic:nvPicPr>
                  <pic:blipFill>
                    <a:blip r:embed="rId43"/>
                    <a:stretch>
                      <a:fillRect/>
                    </a:stretch>
                  </pic:blipFill>
                  <pic:spPr>
                    <a:xfrm>
                      <a:off x="0" y="0"/>
                      <a:ext cx="6116320" cy="3575050"/>
                    </a:xfrm>
                    <a:prstGeom prst="rect">
                      <a:avLst/>
                    </a:prstGeom>
                  </pic:spPr>
                </pic:pic>
              </a:graphicData>
            </a:graphic>
          </wp:inline>
        </w:drawing>
      </w:r>
    </w:p>
    <w:p>
      <w:pPr>
        <w:widowControl/>
        <w:numPr>
          <w:ilvl w:val="0"/>
          <w:numId w:val="0"/>
        </w:numPr>
        <w:ind w:leftChars="0"/>
        <w:jc w:val="both"/>
        <w:rPr>
          <w:rFonts w:hint="eastAsia" w:asciiTheme="majorEastAsia" w:hAnsiTheme="majorEastAsia" w:eastAsiaTheme="majorEastAsia" w:cstheme="majorEastAsia"/>
          <w:b/>
          <w:bCs/>
          <w:color w:val="FF0000"/>
          <w:kern w:val="0"/>
          <w:sz w:val="32"/>
          <w:szCs w:val="32"/>
          <w:lang w:val="en-US" w:eastAsia="zh-CN"/>
        </w:rPr>
      </w:pPr>
      <w:r>
        <w:rPr>
          <w:rFonts w:hint="eastAsia" w:asciiTheme="majorEastAsia" w:hAnsiTheme="majorEastAsia" w:eastAsiaTheme="majorEastAsia" w:cstheme="majorEastAsia"/>
          <w:b/>
          <w:bCs/>
          <w:color w:val="FF0000"/>
          <w:kern w:val="0"/>
          <w:sz w:val="32"/>
          <w:szCs w:val="32"/>
          <w:lang w:val="en-US" w:eastAsia="zh-CN"/>
        </w:rPr>
        <w:t>（11）进入页面后详细查看红色圈出部分信息，按照时间要求到指定网站进行论文缴费，缴费成功后将缴费截图留存好；不按时缴费者将不能参加论文答辩。参看完毕后点击“报名信息确认”按钮；</w:t>
      </w:r>
    </w:p>
    <w:p>
      <w:pPr>
        <w:widowControl/>
        <w:numPr>
          <w:ilvl w:val="0"/>
          <w:numId w:val="0"/>
        </w:numPr>
        <w:ind w:leftChars="0"/>
        <w:jc w:val="both"/>
        <w:rPr>
          <w:rFonts w:hint="eastAsia" w:asciiTheme="majorEastAsia" w:hAnsiTheme="majorEastAsia" w:eastAsiaTheme="majorEastAsia" w:cstheme="majorEastAsia"/>
          <w:b/>
          <w:bCs/>
          <w:color w:val="FF0000"/>
          <w:kern w:val="0"/>
          <w:sz w:val="32"/>
          <w:szCs w:val="32"/>
          <w:lang w:val="en-US" w:eastAsia="zh-CN"/>
        </w:rPr>
      </w:pPr>
      <w:r>
        <w:rPr>
          <w:rFonts w:hint="eastAsia" w:asciiTheme="majorEastAsia" w:hAnsiTheme="majorEastAsia" w:eastAsiaTheme="majorEastAsia" w:cstheme="majorEastAsia"/>
          <w:b/>
          <w:bCs/>
          <w:color w:val="FF0000"/>
          <w:kern w:val="0"/>
          <w:sz w:val="32"/>
          <w:szCs w:val="32"/>
          <w:lang w:val="en-US" w:eastAsia="zh-CN"/>
        </w:rPr>
        <w:drawing>
          <wp:inline distT="0" distB="0" distL="114300" distR="114300">
            <wp:extent cx="6116955" cy="2965450"/>
            <wp:effectExtent l="0" t="0" r="17145" b="6350"/>
            <wp:docPr id="36" name="图片 36" descr="$91PY7`OM){6_363X47P9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91PY7`OM){6_363X47P9A0"/>
                    <pic:cNvPicPr>
                      <a:picLocks noChangeAspect="1"/>
                    </pic:cNvPicPr>
                  </pic:nvPicPr>
                  <pic:blipFill>
                    <a:blip r:embed="rId44"/>
                    <a:stretch>
                      <a:fillRect/>
                    </a:stretch>
                  </pic:blipFill>
                  <pic:spPr>
                    <a:xfrm>
                      <a:off x="0" y="0"/>
                      <a:ext cx="6116955" cy="2965450"/>
                    </a:xfrm>
                    <a:prstGeom prst="rect">
                      <a:avLst/>
                    </a:prstGeom>
                  </pic:spPr>
                </pic:pic>
              </a:graphicData>
            </a:graphic>
          </wp:inline>
        </w:drawing>
      </w:r>
    </w:p>
    <w:p>
      <w:pPr>
        <w:widowControl/>
        <w:numPr>
          <w:ilvl w:val="0"/>
          <w:numId w:val="4"/>
        </w:numPr>
        <w:ind w:left="0" w:leftChars="0" w:firstLine="0" w:firstLineChars="0"/>
        <w:jc w:val="both"/>
        <w:rPr>
          <w:rFonts w:hint="eastAsia" w:asciiTheme="majorEastAsia" w:hAnsiTheme="majorEastAsia" w:eastAsiaTheme="majorEastAsia" w:cstheme="majorEastAsia"/>
          <w:b/>
          <w:bCs/>
          <w:color w:val="FF0000"/>
          <w:kern w:val="0"/>
          <w:sz w:val="32"/>
          <w:szCs w:val="32"/>
          <w:lang w:val="en-US" w:eastAsia="zh-CN"/>
        </w:rPr>
      </w:pPr>
      <w:r>
        <w:rPr>
          <w:rFonts w:hint="eastAsia" w:asciiTheme="majorEastAsia" w:hAnsiTheme="majorEastAsia" w:eastAsiaTheme="majorEastAsia" w:cstheme="majorEastAsia"/>
          <w:b/>
          <w:bCs/>
          <w:color w:val="FF0000"/>
          <w:kern w:val="0"/>
          <w:sz w:val="32"/>
          <w:szCs w:val="32"/>
          <w:lang w:val="en-US" w:eastAsia="zh-CN"/>
        </w:rPr>
        <w:t>点击“打印准考证”按钮，自行打印“下载准考证”</w:t>
      </w:r>
    </w:p>
    <w:p>
      <w:pPr>
        <w:widowControl/>
        <w:numPr>
          <w:ilvl w:val="0"/>
          <w:numId w:val="4"/>
        </w:numPr>
        <w:ind w:left="0" w:leftChars="0" w:firstLine="0" w:firstLineChars="0"/>
        <w:jc w:val="both"/>
        <w:rPr>
          <w:rFonts w:hint="eastAsia" w:asciiTheme="majorEastAsia" w:hAnsiTheme="majorEastAsia" w:eastAsiaTheme="majorEastAsia" w:cstheme="majorEastAsia"/>
          <w:b/>
          <w:bCs/>
          <w:color w:val="FF0000"/>
          <w:kern w:val="0"/>
          <w:sz w:val="32"/>
          <w:szCs w:val="32"/>
          <w:lang w:val="en-US" w:eastAsia="zh-CN"/>
        </w:rPr>
      </w:pPr>
      <w:r>
        <w:rPr>
          <w:rFonts w:hint="eastAsia" w:asciiTheme="majorEastAsia" w:hAnsiTheme="majorEastAsia" w:eastAsiaTheme="majorEastAsia" w:cstheme="majorEastAsia"/>
          <w:b/>
          <w:bCs/>
          <w:color w:val="FF0000"/>
          <w:kern w:val="0"/>
          <w:sz w:val="32"/>
          <w:szCs w:val="32"/>
          <w:lang w:val="en-US" w:eastAsia="zh-CN"/>
        </w:rPr>
        <w:t>呈现如下界面视为报名成功，等待后期缴费即可。</w:t>
      </w:r>
    </w:p>
    <w:p>
      <w:pPr>
        <w:widowControl/>
        <w:numPr>
          <w:ilvl w:val="0"/>
          <w:numId w:val="0"/>
        </w:numPr>
        <w:ind w:leftChars="0"/>
        <w:jc w:val="both"/>
        <w:rPr>
          <w:rFonts w:hint="eastAsia" w:asciiTheme="majorEastAsia" w:hAnsiTheme="majorEastAsia" w:eastAsiaTheme="majorEastAsia" w:cstheme="majorEastAsia"/>
          <w:b/>
          <w:bCs/>
          <w:color w:val="FF0000"/>
          <w:kern w:val="0"/>
          <w:sz w:val="32"/>
          <w:szCs w:val="32"/>
          <w:lang w:val="en-US" w:eastAsia="zh-CN"/>
        </w:rPr>
      </w:pPr>
      <w:r>
        <w:drawing>
          <wp:inline distT="0" distB="0" distL="114300" distR="114300">
            <wp:extent cx="6116955" cy="3602355"/>
            <wp:effectExtent l="0" t="0" r="17145" b="17145"/>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45"/>
                    <a:stretch>
                      <a:fillRect/>
                    </a:stretch>
                  </pic:blipFill>
                  <pic:spPr>
                    <a:xfrm>
                      <a:off x="0" y="0"/>
                      <a:ext cx="6116955" cy="3602355"/>
                    </a:xfrm>
                    <a:prstGeom prst="rect">
                      <a:avLst/>
                    </a:prstGeom>
                    <a:noFill/>
                    <a:ln w="9525">
                      <a:noFill/>
                    </a:ln>
                  </pic:spPr>
                </pic:pic>
              </a:graphicData>
            </a:graphic>
          </wp:inline>
        </w:drawing>
      </w:r>
    </w:p>
    <w:sectPr>
      <w:footerReference r:id="rId3" w:type="default"/>
      <w:pgSz w:w="11906" w:h="16838"/>
      <w:pgMar w:top="1134" w:right="1134" w:bottom="1134" w:left="1134"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19</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JeB4AVAgAAFQQAAA4AAABkcnMvZTJvRG9jLnhtbK1Ty47TMBTdI/EP&#10;lvc0aUe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r2hRDOFHZ2+fzv9+HX6+ZVAB4Ba62fw21h4hu6t6bDoQe+hjHN3&#10;lVPxxkQEdkB9vMArukB4DJpOptMcJg7b8ED+7DHcOh/eCaNIFArqsL8EKzusfehdB5dYTZtVI2Xa&#10;odSkLej11e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LJeB4AVAgAAFQQAAA4AAAAAAAAA&#10;AQAgAAAAHwEAAGRycy9lMm9Eb2MueG1sUEsFBgAAAAAGAAYAWQEAAKYFA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19</w:t>
                    </w:r>
                    <w:r>
                      <w:rPr>
                        <w:rFonts w:hint="eastAsia"/>
                        <w:lang w:eastAsia="zh-CN"/>
                      </w:rPr>
                      <w:fldChar w:fldCharType="end"/>
                    </w:r>
                    <w:r>
                      <w:rPr>
                        <w:rFonts w:hint="eastAsia"/>
                        <w:lang w:eastAsia="zh-CN"/>
                      </w:rP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B957591"/>
    <w:multiLevelType w:val="singleLevel"/>
    <w:tmpl w:val="AB957591"/>
    <w:lvl w:ilvl="0" w:tentative="0">
      <w:start w:val="1"/>
      <w:numFmt w:val="chineseCounting"/>
      <w:suff w:val="nothing"/>
      <w:lvlText w:val="%1、"/>
      <w:lvlJc w:val="left"/>
      <w:rPr>
        <w:rFonts w:hint="eastAsia"/>
      </w:rPr>
    </w:lvl>
  </w:abstractNum>
  <w:abstractNum w:abstractNumId="1">
    <w:nsid w:val="BB798B4F"/>
    <w:multiLevelType w:val="singleLevel"/>
    <w:tmpl w:val="BB798B4F"/>
    <w:lvl w:ilvl="0" w:tentative="0">
      <w:start w:val="1"/>
      <w:numFmt w:val="decimal"/>
      <w:suff w:val="space"/>
      <w:lvlText w:val="（%1）"/>
      <w:lvlJc w:val="left"/>
    </w:lvl>
  </w:abstractNum>
  <w:abstractNum w:abstractNumId="2">
    <w:nsid w:val="D9933245"/>
    <w:multiLevelType w:val="singleLevel"/>
    <w:tmpl w:val="D9933245"/>
    <w:lvl w:ilvl="0" w:tentative="0">
      <w:start w:val="5"/>
      <w:numFmt w:val="decimal"/>
      <w:suff w:val="nothing"/>
      <w:lvlText w:val="（%1）"/>
      <w:lvlJc w:val="left"/>
    </w:lvl>
  </w:abstractNum>
  <w:abstractNum w:abstractNumId="3">
    <w:nsid w:val="4EFA68E1"/>
    <w:multiLevelType w:val="singleLevel"/>
    <w:tmpl w:val="4EFA68E1"/>
    <w:lvl w:ilvl="0" w:tentative="0">
      <w:start w:val="2"/>
      <w:numFmt w:val="decimal"/>
      <w:suff w:val="space"/>
      <w:lvlText w:val="（%1）"/>
      <w:lvlJc w:val="left"/>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9C833CF"/>
    <w:rsid w:val="026820B9"/>
    <w:rsid w:val="058878CE"/>
    <w:rsid w:val="0F7E0BD6"/>
    <w:rsid w:val="2344303D"/>
    <w:rsid w:val="2D887756"/>
    <w:rsid w:val="31407114"/>
    <w:rsid w:val="384C426C"/>
    <w:rsid w:val="5345387B"/>
    <w:rsid w:val="590D39E1"/>
    <w:rsid w:val="595E2781"/>
    <w:rsid w:val="59C833CF"/>
    <w:rsid w:val="5F6E3095"/>
    <w:rsid w:val="6AD3204F"/>
    <w:rsid w:val="6BFB43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Autospacing="1" w:afterAutospacing="1"/>
      <w:jc w:val="left"/>
    </w:pPr>
    <w:rPr>
      <w:rFonts w:cs="Times New Roman"/>
      <w:kern w:val="0"/>
      <w:sz w:val="24"/>
    </w:r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NULL"/><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GIF"/><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18</TotalTime>
  <ScaleCrop>false</ScaleCrop>
  <LinksUpToDate>false</LinksUpToDate>
  <CharactersWithSpaces>0</CharactersWithSpaces>
  <Application>WPS Office_11.1.0.9330_F1E327BC-269C-435d-A152-05C5408002CA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2018-12-18T04:50:00Z</dcterms:created>
  <dc:creator>Administrator</dc:creator>
  <cp:lastModifiedBy>Administrator</cp:lastModifiedBy>
  <dcterms:modified xsi:type="dcterms:W3CDTF">2020-01-02T00:26:52Z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2052-11.1.0.9330</vt:lpwstr>
  </property>
  <property fmtid="{D5CDD505-2E9C-101B-9397-08002B2CF9AE}" pid="3" name="KSORubyTemplateID" linkTarget="0">
    <vt:lpwstr>6</vt:lpwstr>
  </property>
</Properties>
</file>